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00000" w:rsidRDefault="00193D5D">
      <w:pPr>
        <w:pBdr>
          <w:top w:val="single" w:sz="6" w:space="0" w:color="auto" w:shadow="1"/>
          <w:left w:val="single" w:sz="6" w:space="0" w:color="auto" w:shadow="1"/>
          <w:bottom w:val="single" w:sz="6" w:space="0" w:color="auto" w:shadow="1"/>
          <w:right w:val="single" w:sz="6" w:space="0" w:color="auto" w:shadow="1"/>
        </w:pBdr>
        <w:spacing w:line="480" w:lineRule="atLeast"/>
        <w:ind w:left="1440" w:right="640"/>
        <w:jc w:val="center"/>
        <w:rPr>
          <w:rFonts w:ascii="Cassia" w:hAnsi="Cassia"/>
          <w:b/>
          <w:sz w:val="144"/>
          <w:szCs w:val="144"/>
        </w:rPr>
      </w:pPr>
      <w:r>
        <w:rPr>
          <w:rFonts w:ascii="Cassia" w:hAnsi="Cassia"/>
          <w:b/>
          <w:sz w:val="144"/>
          <w:szCs w:val="144"/>
        </w:rPr>
        <w:t>F</w:t>
      </w:r>
      <w:r>
        <w:rPr>
          <w:rFonts w:ascii="Cassia" w:hAnsi="Cassia"/>
          <w:b/>
          <w:sz w:val="144"/>
          <w:szCs w:val="144"/>
        </w:rPr>
        <w:t>erment</w:t>
      </w:r>
    </w:p>
    <w:p w:rsidR="00000000" w:rsidRDefault="00193D5D">
      <w:pPr>
        <w:pBdr>
          <w:top w:val="single" w:sz="6" w:space="0" w:color="auto" w:shadow="1"/>
          <w:left w:val="single" w:sz="6" w:space="0" w:color="auto" w:shadow="1"/>
          <w:bottom w:val="single" w:sz="6" w:space="0" w:color="auto" w:shadow="1"/>
          <w:right w:val="single" w:sz="6" w:space="0" w:color="auto" w:shadow="1"/>
        </w:pBdr>
        <w:spacing w:line="480" w:lineRule="atLeast"/>
        <w:ind w:left="1440" w:right="640"/>
        <w:jc w:val="center"/>
        <w:rPr>
          <w:rFonts w:ascii="Zapf Chancery" w:hAnsi="Zapf Chancery"/>
          <w:b/>
          <w:sz w:val="64"/>
          <w:szCs w:val="64"/>
        </w:rPr>
      </w:pPr>
      <w:r>
        <w:rPr>
          <w:rFonts w:ascii="Zapf Chancery" w:hAnsi="Zapf Chancery"/>
          <w:b/>
          <w:sz w:val="64"/>
          <w:szCs w:val="64"/>
        </w:rPr>
        <w:t>Editor, Roy Lisker</w:t>
      </w:r>
    </w:p>
    <w:p w:rsidR="00000000" w:rsidRDefault="00193D5D">
      <w:pPr>
        <w:pBdr>
          <w:top w:val="single" w:sz="6" w:space="0" w:color="auto" w:shadow="1"/>
          <w:left w:val="single" w:sz="6" w:space="0" w:color="auto" w:shadow="1"/>
          <w:bottom w:val="single" w:sz="6" w:space="0" w:color="auto" w:shadow="1"/>
          <w:right w:val="single" w:sz="6" w:space="0" w:color="auto" w:shadow="1"/>
        </w:pBdr>
        <w:spacing w:line="480" w:lineRule="atLeast"/>
        <w:ind w:left="1440" w:right="640"/>
        <w:jc w:val="center"/>
        <w:rPr>
          <w:rFonts w:ascii="Anastasia" w:hAnsi="Anastasia"/>
          <w:b/>
          <w:sz w:val="48"/>
          <w:szCs w:val="48"/>
        </w:rPr>
      </w:pPr>
      <w:r>
        <w:rPr>
          <w:rFonts w:ascii="Anastasia" w:hAnsi="Anastasia"/>
          <w:b/>
          <w:sz w:val="48"/>
          <w:szCs w:val="48"/>
        </w:rPr>
        <w:t xml:space="preserve">Vol.XII#3 </w:t>
      </w:r>
      <w:r>
        <w:rPr>
          <w:rFonts w:ascii="Anastasia" w:hAnsi="Anastasia"/>
          <w:b/>
          <w:sz w:val="48"/>
          <w:szCs w:val="48"/>
        </w:rPr>
        <w:t xml:space="preserve">   </w:t>
      </w:r>
      <w:r>
        <w:rPr>
          <w:b/>
        </w:rPr>
        <w:t xml:space="preserve">           </w:t>
      </w:r>
      <w:r>
        <w:rPr>
          <w:b/>
        </w:rPr>
        <w:t xml:space="preserve">                                </w:t>
      </w:r>
      <w:r>
        <w:rPr>
          <w:b/>
        </w:rPr>
        <w:t xml:space="preserve">        </w:t>
      </w:r>
      <w:r>
        <w:rPr>
          <w:rFonts w:ascii="Anastasia" w:hAnsi="Anastasia"/>
          <w:b/>
          <w:sz w:val="48"/>
          <w:szCs w:val="48"/>
        </w:rPr>
        <w:t>July 30,1998</w:t>
      </w:r>
    </w:p>
    <w:p w:rsidR="00000000" w:rsidRDefault="00193D5D">
      <w:pPr>
        <w:pBdr>
          <w:top w:val="single" w:sz="6" w:space="0" w:color="auto" w:shadow="1"/>
          <w:left w:val="single" w:sz="6" w:space="0" w:color="auto" w:shadow="1"/>
          <w:bottom w:val="single" w:sz="6" w:space="0" w:color="auto" w:shadow="1"/>
          <w:right w:val="single" w:sz="6" w:space="0" w:color="auto" w:shadow="1"/>
        </w:pBdr>
        <w:spacing w:line="480" w:lineRule="atLeast"/>
        <w:ind w:left="1440" w:right="640"/>
        <w:jc w:val="center"/>
        <w:rPr>
          <w:rFonts w:ascii="Anastasia" w:hAnsi="Anastasia"/>
          <w:b/>
          <w:sz w:val="48"/>
          <w:szCs w:val="48"/>
        </w:rPr>
      </w:pPr>
      <w:r>
        <w:rPr>
          <w:rFonts w:ascii="Anastasia" w:hAnsi="Anastasia"/>
          <w:b/>
          <w:sz w:val="48"/>
          <w:szCs w:val="48"/>
        </w:rPr>
        <w:t xml:space="preserve">8 Liberty Street </w:t>
      </w:r>
      <w:r>
        <w:rPr>
          <w:rFonts w:ascii="Anastasia" w:hAnsi="Anastasia"/>
          <w:b/>
          <w:sz w:val="48"/>
          <w:szCs w:val="48"/>
        </w:rPr>
        <w:t xml:space="preserve">      </w:t>
      </w:r>
    </w:p>
    <w:p w:rsidR="00000000" w:rsidRDefault="00193D5D">
      <w:pPr>
        <w:pBdr>
          <w:top w:val="single" w:sz="6" w:space="0" w:color="auto" w:shadow="1"/>
          <w:left w:val="single" w:sz="6" w:space="0" w:color="auto" w:shadow="1"/>
          <w:bottom w:val="single" w:sz="6" w:space="0" w:color="auto" w:shadow="1"/>
          <w:right w:val="single" w:sz="6" w:space="0" w:color="auto" w:shadow="1"/>
        </w:pBdr>
        <w:spacing w:line="480" w:lineRule="atLeast"/>
        <w:ind w:left="1440" w:right="640"/>
        <w:jc w:val="center"/>
        <w:rPr>
          <w:rFonts w:ascii="Anastasia" w:hAnsi="Anastasia"/>
          <w:b/>
          <w:sz w:val="48"/>
          <w:szCs w:val="48"/>
        </w:rPr>
      </w:pPr>
      <w:r>
        <w:rPr>
          <w:rFonts w:ascii="Anastasia" w:hAnsi="Anastasia"/>
          <w:b/>
          <w:sz w:val="48"/>
          <w:szCs w:val="48"/>
        </w:rPr>
        <w:t>Middletown CT 06457</w:t>
      </w:r>
    </w:p>
    <w:p w:rsidR="00000000" w:rsidRDefault="00193D5D">
      <w:pPr>
        <w:pBdr>
          <w:top w:val="single" w:sz="6" w:space="0" w:color="auto" w:shadow="1"/>
          <w:left w:val="single" w:sz="6" w:space="0" w:color="auto" w:shadow="1"/>
          <w:bottom w:val="single" w:sz="6" w:space="0" w:color="auto" w:shadow="1"/>
          <w:right w:val="single" w:sz="6" w:space="0" w:color="auto" w:shadow="1"/>
        </w:pBdr>
        <w:spacing w:line="480" w:lineRule="atLeast"/>
        <w:ind w:left="1440" w:right="640"/>
        <w:jc w:val="center"/>
        <w:rPr>
          <w:rFonts w:ascii="Anastasia" w:hAnsi="Anastasia"/>
          <w:b/>
          <w:sz w:val="48"/>
          <w:szCs w:val="48"/>
        </w:rPr>
      </w:pPr>
      <w:r>
        <w:rPr>
          <w:rFonts w:ascii="Anastasia" w:hAnsi="Anastasia"/>
          <w:b/>
          <w:sz w:val="48"/>
          <w:szCs w:val="48"/>
        </w:rPr>
        <w:t xml:space="preserve">E-Mail: </w:t>
      </w:r>
      <w:r>
        <w:rPr>
          <w:rFonts w:ascii="Anastasia" w:hAnsi="Anastasia"/>
          <w:b/>
          <w:sz w:val="48"/>
          <w:szCs w:val="48"/>
        </w:rPr>
        <w:t>aberensh@lynx.neu.edu</w:t>
      </w:r>
    </w:p>
    <w:p w:rsidR="00000000" w:rsidRDefault="00193D5D">
      <w:pPr>
        <w:spacing w:line="480" w:lineRule="atLeast"/>
        <w:jc w:val="center"/>
        <w:rPr>
          <w:b/>
        </w:rPr>
      </w:pPr>
    </w:p>
    <w:p w:rsidR="00000000" w:rsidRDefault="00193D5D">
      <w:pPr>
        <w:pStyle w:val="Title"/>
        <w:rPr>
          <w:sz w:val="48"/>
          <w:szCs w:val="48"/>
        </w:rPr>
      </w:pPr>
      <w:r>
        <w:rPr>
          <w:sz w:val="48"/>
          <w:szCs w:val="48"/>
        </w:rPr>
        <w:t>#</w:t>
      </w:r>
      <w:r>
        <w:rPr>
          <w:sz w:val="60"/>
          <w:szCs w:val="60"/>
        </w:rPr>
        <w:t>Psychotherapy 3</w:t>
      </w:r>
      <w:r>
        <w:rPr>
          <w:sz w:val="48"/>
          <w:szCs w:val="48"/>
        </w:rPr>
        <w:t xml:space="preserve">: </w:t>
      </w:r>
    </w:p>
    <w:p w:rsidR="00000000" w:rsidRDefault="00193D5D">
      <w:pPr>
        <w:pStyle w:val="Title"/>
        <w:rPr>
          <w:rFonts w:ascii="Old English Text" w:hAnsi="Old English Text"/>
          <w:sz w:val="72"/>
          <w:szCs w:val="72"/>
        </w:rPr>
      </w:pPr>
      <w:r>
        <w:rPr>
          <w:rFonts w:ascii="Old English Text" w:hAnsi="Old English Text"/>
          <w:sz w:val="72"/>
          <w:szCs w:val="72"/>
        </w:rPr>
        <w:t>Metaneuropsychopharmacology</w:t>
      </w:r>
    </w:p>
    <w:p w:rsidR="00000000" w:rsidRDefault="00193D5D">
      <w:pPr>
        <w:pStyle w:val="Quotestyle"/>
      </w:pPr>
      <w:r>
        <w:tab/>
      </w:r>
      <w:r>
        <w:t xml:space="preserve">“If in the nineteenth century, psychiatry had </w:t>
      </w:r>
      <w:r>
        <w:t>focused</w:t>
      </w:r>
      <w:r>
        <w:t xml:space="preserve"> on psychotic patients, and in the early twentieth century on neurotic patients, at the end of the twentieth century psychiatry was increasingly interested in the kinds of patients previously </w:t>
      </w:r>
      <w:r>
        <w:t>seen by family doctors or not seen medically at all’</w:t>
      </w:r>
    </w:p>
    <w:p w:rsidR="00000000" w:rsidRDefault="00193D5D">
      <w:pPr>
        <w:spacing w:line="480" w:lineRule="atLeast"/>
        <w:rPr>
          <w:rFonts w:ascii="Zapf Chancery" w:hAnsi="Zapf Chancery"/>
          <w:b/>
          <w:sz w:val="40"/>
          <w:szCs w:val="40"/>
        </w:rPr>
      </w:pPr>
      <w:r>
        <w:rPr>
          <w:b/>
        </w:rPr>
        <w:tab/>
      </w:r>
      <w:r>
        <w:rPr>
          <w:b/>
        </w:rPr>
        <w:tab/>
      </w:r>
      <w:r>
        <w:rPr>
          <w:b/>
        </w:rPr>
        <w:tab/>
      </w:r>
      <w:r>
        <w:rPr>
          <w:b/>
        </w:rPr>
        <w:tab/>
        <w:t xml:space="preserve">- </w:t>
      </w:r>
      <w:r>
        <w:rPr>
          <w:b/>
        </w:rPr>
        <w:t xml:space="preserve">Edward </w:t>
      </w:r>
      <w:r>
        <w:rPr>
          <w:b/>
        </w:rPr>
        <w:t xml:space="preserve">Shorter, </w:t>
      </w:r>
      <w:r>
        <w:rPr>
          <w:rFonts w:ascii="Zapf Chancery" w:hAnsi="Zapf Chancery"/>
          <w:b/>
          <w:sz w:val="36"/>
          <w:szCs w:val="36"/>
        </w:rPr>
        <w:t>“History of Psychiatry”</w:t>
      </w:r>
    </w:p>
    <w:p w:rsidR="00000000" w:rsidRDefault="00193D5D">
      <w:pPr>
        <w:pStyle w:val="Quotestyle"/>
      </w:pPr>
      <w:r>
        <w:t>“Men and women must have their adrenals stimulated from time to time.”</w:t>
      </w:r>
    </w:p>
    <w:p w:rsidR="00000000" w:rsidRDefault="00193D5D">
      <w:pPr>
        <w:pStyle w:val="Quotestyle"/>
      </w:pPr>
      <w:r>
        <w:tab/>
        <w:t>“What?” questioned the Savage, uncomprehending.</w:t>
      </w:r>
    </w:p>
    <w:p w:rsidR="00000000" w:rsidRDefault="00193D5D">
      <w:pPr>
        <w:pStyle w:val="Quotestyle"/>
      </w:pPr>
      <w:r>
        <w:tab/>
        <w:t>“It’s one of the conditions of perfect health. That’s why we’ve made t</w:t>
      </w:r>
      <w:r>
        <w:t>he V.P.S.</w:t>
      </w:r>
      <w:r>
        <w:t xml:space="preserve"> treatments co</w:t>
      </w:r>
      <w:r>
        <w:t>mpulsory.”</w:t>
      </w:r>
    </w:p>
    <w:p w:rsidR="00000000" w:rsidRDefault="00193D5D">
      <w:pPr>
        <w:pStyle w:val="Quotestyle"/>
      </w:pPr>
      <w:r>
        <w:tab/>
        <w:t>“V.P.S.?”</w:t>
      </w:r>
    </w:p>
    <w:p w:rsidR="00000000" w:rsidRDefault="00193D5D">
      <w:pPr>
        <w:pStyle w:val="Quotestyle"/>
      </w:pPr>
      <w:r>
        <w:tab/>
        <w:t xml:space="preserve">“ Violent Passion Surrogate. Regularly once a month. We flood the whole system with adrenin. It’s the complete physiological equivalent of fear and rage. All the tonic effects of murdering Desdemona and being murdered by </w:t>
      </w:r>
      <w:r>
        <w:t>Othello</w:t>
      </w:r>
      <w:r>
        <w:t>, without any of the inconveniences.”</w:t>
      </w:r>
    </w:p>
    <w:p w:rsidR="00000000" w:rsidRDefault="00193D5D">
      <w:pPr>
        <w:pStyle w:val="Quotestyle"/>
      </w:pPr>
      <w:r>
        <w:tab/>
        <w:t>“ But I like the inconveniences.”</w:t>
      </w:r>
    </w:p>
    <w:p w:rsidR="00000000" w:rsidRDefault="00193D5D">
      <w:pPr>
        <w:pStyle w:val="Quotestyle"/>
      </w:pPr>
      <w:r>
        <w:tab/>
        <w:t>“ We don’t”, said the Controller</w:t>
      </w:r>
      <w:r>
        <w:t>. “We prefe</w:t>
      </w:r>
      <w:r>
        <w:t>r to do things comfortably.”</w:t>
      </w:r>
    </w:p>
    <w:p w:rsidR="00000000" w:rsidRDefault="00193D5D">
      <w:pPr>
        <w:pStyle w:val="Quotestyle"/>
      </w:pPr>
      <w:r>
        <w:tab/>
        <w:t>“ But I don’t want comfort. I want God, I want poetry, I want real danger, I want freedom, I want goodness. I want sin.”</w:t>
      </w:r>
    </w:p>
    <w:p w:rsidR="00000000" w:rsidRDefault="00193D5D">
      <w:pPr>
        <w:pStyle w:val="Quotestyle"/>
      </w:pPr>
      <w:r>
        <w:tab/>
        <w:t>“ In fact”, said Mustapha Mond, “you’re claiming the right to be unhappy.”</w:t>
      </w:r>
    </w:p>
    <w:p w:rsidR="00000000" w:rsidRDefault="00193D5D">
      <w:pPr>
        <w:pStyle w:val="Quotestyle"/>
      </w:pPr>
      <w:r>
        <w:tab/>
      </w:r>
      <w:r>
        <w:t>“ All right then”, said the Savage defiantly, “ I’m claiming the right to be unhappy.”</w:t>
      </w:r>
    </w:p>
    <w:p w:rsidR="00000000" w:rsidRDefault="00193D5D">
      <w:pPr>
        <w:pStyle w:val="Norm"/>
      </w:pPr>
      <w:r>
        <w:tab/>
      </w:r>
      <w:r>
        <w:tab/>
      </w:r>
      <w:r>
        <w:tab/>
      </w:r>
      <w:r>
        <w:tab/>
      </w:r>
      <w:r>
        <w:tab/>
      </w:r>
      <w:r>
        <w:tab/>
      </w:r>
      <w:r>
        <w:t xml:space="preserve">(Aldous Huxley, Brave New World) </w:t>
      </w:r>
    </w:p>
    <w:p w:rsidR="00000000" w:rsidRDefault="00193D5D">
      <w:pPr>
        <w:pStyle w:val="Norm"/>
      </w:pPr>
      <w:r>
        <w:tab/>
      </w:r>
      <w:r>
        <w:t>T</w:t>
      </w:r>
      <w:r>
        <w:t xml:space="preserve">he last 3 decades </w:t>
      </w:r>
      <w:r>
        <w:t xml:space="preserve">have witnessed a fairly </w:t>
      </w:r>
      <w:r>
        <w:t xml:space="preserve"> </w:t>
      </w:r>
      <w:r>
        <w:t>ruthless take-over</w:t>
      </w:r>
      <w:r>
        <w:t xml:space="preserve"> </w:t>
      </w:r>
      <w:r>
        <w:t xml:space="preserve"> </w:t>
      </w:r>
      <w:r>
        <w:t xml:space="preserve">of </w:t>
      </w:r>
      <w:r>
        <w:t xml:space="preserve"> classical psycho-analysis</w:t>
      </w:r>
      <w:r>
        <w:t xml:space="preserve"> by </w:t>
      </w:r>
      <w:r>
        <w:t>mental</w:t>
      </w:r>
      <w:r>
        <w:t xml:space="preserve"> chemotherap</w:t>
      </w:r>
      <w:r>
        <w:t>y, or bio-psychiatry. The victory h</w:t>
      </w:r>
      <w:r>
        <w:t xml:space="preserve">as been so complete that it could </w:t>
      </w:r>
      <w:r>
        <w:t xml:space="preserve">serve as </w:t>
      </w:r>
      <w:r>
        <w:t xml:space="preserve">a </w:t>
      </w:r>
      <w:r>
        <w:t xml:space="preserve">textbook model for </w:t>
      </w:r>
      <w:r>
        <w:t xml:space="preserve"> </w:t>
      </w:r>
      <w:r>
        <w:t xml:space="preserve">a </w:t>
      </w:r>
      <w:r>
        <w:t>paradigm shift</w:t>
      </w:r>
      <w:r>
        <w:t xml:space="preserve"> in the sense of Thomas Kuhn. </w:t>
      </w:r>
    </w:p>
    <w:p w:rsidR="00000000" w:rsidRDefault="00193D5D">
      <w:pPr>
        <w:pStyle w:val="Norm"/>
      </w:pPr>
      <w:r>
        <w:tab/>
        <w:t xml:space="preserve">The denigration of the Freudian legacy </w:t>
      </w:r>
      <w:r>
        <w:t xml:space="preserve">is more than simply a matter of </w:t>
      </w:r>
      <w:r>
        <w:t>concepts and methods</w:t>
      </w:r>
      <w:r>
        <w:t>: t</w:t>
      </w:r>
      <w:r>
        <w:t>he linguistic police are everywhere</w:t>
      </w:r>
      <w:r>
        <w:t xml:space="preserve">. Sightings of the word </w:t>
      </w:r>
      <w:r>
        <w:t xml:space="preserve">  “</w:t>
      </w:r>
      <w:r>
        <w:rPr>
          <w:i/>
        </w:rPr>
        <w:t>neurosis</w:t>
      </w:r>
      <w:r>
        <w:rPr>
          <w:i/>
        </w:rPr>
        <w:t xml:space="preserve"> </w:t>
      </w:r>
      <w:r>
        <w:t xml:space="preserve"> </w:t>
      </w:r>
      <w:r>
        <w:t>”</w:t>
      </w:r>
      <w:r>
        <w:t xml:space="preserve"> </w:t>
      </w:r>
      <w:r>
        <w:rPr>
          <w:i/>
        </w:rPr>
        <w:t xml:space="preserve"> </w:t>
      </w:r>
      <w:r>
        <w:t xml:space="preserve">have become rarer than those of </w:t>
      </w:r>
      <w:r>
        <w:t>“</w:t>
      </w:r>
      <w:r>
        <w:t>Negro</w:t>
      </w:r>
      <w:r>
        <w:t>”</w:t>
      </w:r>
      <w:r>
        <w:t xml:space="preserve">. It is good form nowadays to use the expression </w:t>
      </w:r>
      <w:r>
        <w:t xml:space="preserve"> “</w:t>
      </w:r>
      <w:r>
        <w:rPr>
          <w:i/>
        </w:rPr>
        <w:t>mental disorder</w:t>
      </w:r>
      <w:r>
        <w:rPr>
          <w:i/>
        </w:rPr>
        <w:t xml:space="preserve"> </w:t>
      </w:r>
      <w:r>
        <w:t xml:space="preserve"> ”. The new languag</w:t>
      </w:r>
      <w:r>
        <w:t xml:space="preserve">e </w:t>
      </w:r>
      <w:r>
        <w:t>, remarkable in its flexibility and fluidity, has a way of covering</w:t>
      </w:r>
      <w:r>
        <w:t xml:space="preserve"> any form of thinki</w:t>
      </w:r>
      <w:r>
        <w:t xml:space="preserve">ng or acting that anyone in a position of authority </w:t>
      </w:r>
      <w:r>
        <w:t xml:space="preserve"> might consider strange. </w:t>
      </w:r>
      <w:r>
        <w:t xml:space="preserve"> </w:t>
      </w:r>
    </w:p>
    <w:p w:rsidR="00000000" w:rsidRDefault="00193D5D">
      <w:pPr>
        <w:pStyle w:val="Norm"/>
      </w:pPr>
      <w:r>
        <w:tab/>
        <w:t xml:space="preserve">As part of the linguistic reform movement, </w:t>
      </w:r>
      <w:r>
        <w:t xml:space="preserve"> the prefix ‘dys’ has </w:t>
      </w:r>
      <w:r>
        <w:t xml:space="preserve">become a kind of virus infecting all sorts of words in novel ways. </w:t>
      </w:r>
    </w:p>
    <w:p w:rsidR="00000000" w:rsidRDefault="00193D5D">
      <w:pPr>
        <w:pStyle w:val="Norm"/>
      </w:pPr>
      <w:r>
        <w:t>Thus one sees the term ‘dysfunctional’, meaning I suppose anything</w:t>
      </w:r>
      <w:r>
        <w:t xml:space="preserve"> that doesn’t function properly;</w:t>
      </w:r>
      <w:r>
        <w:t xml:space="preserve"> “dysfluency” ( stuttering)</w:t>
      </w:r>
      <w:r>
        <w:t xml:space="preserve"> </w:t>
      </w:r>
      <w:r>
        <w:t>;</w:t>
      </w:r>
      <w:r>
        <w:t xml:space="preserve"> “dysphoria” </w:t>
      </w:r>
    </w:p>
    <w:p w:rsidR="00000000" w:rsidRDefault="00193D5D">
      <w:pPr>
        <w:pStyle w:val="Norm"/>
      </w:pPr>
      <w:r>
        <w:t>( unhappiness)</w:t>
      </w:r>
      <w:r>
        <w:t xml:space="preserve"> </w:t>
      </w:r>
      <w:r>
        <w:t>; dyspareunia ( genital pain associated with sexual intercourse); dyssomnia (insomnia); dysthymi</w:t>
      </w:r>
      <w:r>
        <w:t xml:space="preserve">a ( depression); </w:t>
      </w:r>
      <w:r>
        <w:t xml:space="preserve"> and so on. </w:t>
      </w:r>
    </w:p>
    <w:p w:rsidR="00000000" w:rsidRDefault="00193D5D">
      <w:pPr>
        <w:pStyle w:val="Norm"/>
      </w:pPr>
      <w:r>
        <w:tab/>
      </w:r>
      <w:r>
        <w:t>S</w:t>
      </w:r>
      <w:r>
        <w:t>cien</w:t>
      </w:r>
      <w:r>
        <w:t>ce</w:t>
      </w:r>
      <w:r>
        <w:t xml:space="preserve"> in the real world </w:t>
      </w:r>
      <w:r>
        <w:t xml:space="preserve"> tends to </w:t>
      </w:r>
      <w:r>
        <w:t>conservatism</w:t>
      </w:r>
      <w:r>
        <w:t xml:space="preserve"> </w:t>
      </w:r>
      <w:r>
        <w:t xml:space="preserve">. Major changes </w:t>
      </w:r>
      <w:r>
        <w:t xml:space="preserve">require a sizable stockpile </w:t>
      </w:r>
      <w:r>
        <w:t xml:space="preserve"> of negative results, of </w:t>
      </w:r>
      <w:r>
        <w:t xml:space="preserve">many </w:t>
      </w:r>
      <w:r>
        <w:t xml:space="preserve">observations of </w:t>
      </w:r>
      <w:r>
        <w:t>situations when</w:t>
      </w:r>
      <w:r>
        <w:t xml:space="preserve"> nature performs</w:t>
      </w:r>
      <w:r>
        <w:t xml:space="preserve"> contrary to </w:t>
      </w:r>
      <w:r>
        <w:t xml:space="preserve">theoretical </w:t>
      </w:r>
      <w:r>
        <w:t xml:space="preserve">expectations. No good purpose is achieved by overhauling fundamental perspectives </w:t>
      </w:r>
      <w:r>
        <w:t>on the structure and composition of</w:t>
      </w:r>
      <w:r>
        <w:t xml:space="preserve"> the universe until the recognition  that something needs to be changed</w:t>
      </w:r>
      <w:r>
        <w:t xml:space="preserve"> is overwhelming.</w:t>
      </w:r>
      <w:r>
        <w:t xml:space="preserve"> </w:t>
      </w:r>
      <w:r>
        <w:t>Although Kuhn stresses the poin</w:t>
      </w:r>
      <w:r>
        <w:t>t that paradigm shifts are not well co</w:t>
      </w:r>
      <w:r>
        <w:t>rrelated with advances in knowledge, we</w:t>
      </w:r>
      <w:r>
        <w:t xml:space="preserve"> like to believe that </w:t>
      </w:r>
      <w:r>
        <w:t>they</w:t>
      </w:r>
      <w:r>
        <w:t xml:space="preserve">’ve got </w:t>
      </w:r>
      <w:r>
        <w:t xml:space="preserve"> something to do w</w:t>
      </w:r>
      <w:r>
        <w:t>it</w:t>
      </w:r>
      <w:r>
        <w:t xml:space="preserve">h scientific progress. We do tend to think of </w:t>
      </w:r>
      <w:r>
        <w:t xml:space="preserve"> Relativity as </w:t>
      </w:r>
      <w:r>
        <w:t>an ‘</w:t>
      </w:r>
      <w:r>
        <w:t>advance’ over</w:t>
      </w:r>
      <w:r>
        <w:t xml:space="preserve"> Newtonian mechanics. </w:t>
      </w:r>
      <w:r>
        <w:t xml:space="preserve">Despite the on-going </w:t>
      </w:r>
      <w:r>
        <w:t xml:space="preserve"> controversy, even within biology, over </w:t>
      </w:r>
      <w:r>
        <w:t>the theory of evolution</w:t>
      </w:r>
      <w:r>
        <w:t>, there is a consensus</w:t>
      </w:r>
      <w:r>
        <w:t>, (</w:t>
      </w:r>
      <w:r>
        <w:t xml:space="preserve"> among scientists at least</w:t>
      </w:r>
      <w:r>
        <w:t xml:space="preserve">)  , that </w:t>
      </w:r>
      <w:r>
        <w:t xml:space="preserve"> </w:t>
      </w:r>
      <w:r>
        <w:t xml:space="preserve">knowledge </w:t>
      </w:r>
      <w:r>
        <w:t>has bee</w:t>
      </w:r>
      <w:r>
        <w:t xml:space="preserve">n increased because of it </w:t>
      </w:r>
      <w:r>
        <w:t xml:space="preserve"> </w:t>
      </w:r>
      <w:r>
        <w:t xml:space="preserve">. </w:t>
      </w:r>
      <w:r>
        <w:t xml:space="preserve"> </w:t>
      </w:r>
    </w:p>
    <w:p w:rsidR="00000000" w:rsidRDefault="00193D5D">
      <w:pPr>
        <w:pStyle w:val="Norm"/>
      </w:pPr>
      <w:r>
        <w:tab/>
        <w:t>Certain</w:t>
      </w:r>
      <w:r>
        <w:t xml:space="preserve"> sciences</w:t>
      </w:r>
      <w:r>
        <w:t xml:space="preserve"> appear</w:t>
      </w:r>
      <w:r>
        <w:t xml:space="preserve"> as</w:t>
      </w:r>
      <w:r>
        <w:t xml:space="preserve"> excepti</w:t>
      </w:r>
      <w:r>
        <w:t>ons to the general rule. In these</w:t>
      </w:r>
      <w:r>
        <w:t xml:space="preserve"> , </w:t>
      </w:r>
      <w:r>
        <w:t>paradigm shifts are expected t</w:t>
      </w:r>
      <w:r>
        <w:t>o occur at a predetermined rate.</w:t>
      </w:r>
      <w:r>
        <w:t xml:space="preserve"> They place a </w:t>
      </w:r>
      <w:r>
        <w:t xml:space="preserve"> high priority </w:t>
      </w:r>
      <w:r>
        <w:t xml:space="preserve">on </w:t>
      </w:r>
      <w:r>
        <w:t xml:space="preserve">manufacturing </w:t>
      </w:r>
      <w:r>
        <w:t>fr</w:t>
      </w:r>
      <w:r>
        <w:t xml:space="preserve">equent ‘revolutions’ </w:t>
      </w:r>
      <w:r>
        <w:t xml:space="preserve"> of thought and v</w:t>
      </w:r>
      <w:r>
        <w:t>ocabul</w:t>
      </w:r>
      <w:r>
        <w:t>ary</w:t>
      </w:r>
      <w:r>
        <w:t xml:space="preserve">. This unusual </w:t>
      </w:r>
      <w:r>
        <w:rPr>
          <w:i/>
        </w:rPr>
        <w:t xml:space="preserve">modus operandi   </w:t>
      </w:r>
      <w:r>
        <w:t>i</w:t>
      </w:r>
      <w:r>
        <w:t xml:space="preserve">s </w:t>
      </w:r>
      <w:r>
        <w:t>important for ensuring</w:t>
      </w:r>
      <w:r>
        <w:t xml:space="preserve"> that</w:t>
      </w:r>
      <w:r>
        <w:t xml:space="preserve"> the</w:t>
      </w:r>
      <w:r>
        <w:t xml:space="preserve"> </w:t>
      </w:r>
      <w:r>
        <w:t>c</w:t>
      </w:r>
      <w:r>
        <w:t>loak</w:t>
      </w:r>
      <w:r>
        <w:t xml:space="preserve"> of obscurity surrounding</w:t>
      </w:r>
      <w:r>
        <w:t xml:space="preserve"> </w:t>
      </w:r>
      <w:r>
        <w:t xml:space="preserve"> conceptual inadequacy, false reasoning, commercial self-interest, or even self-serving hypocrisy</w:t>
      </w:r>
      <w:r>
        <w:t>, n</w:t>
      </w:r>
      <w:r>
        <w:t>eed never be removed</w:t>
      </w:r>
      <w:r>
        <w:t xml:space="preserve">. </w:t>
      </w:r>
      <w:r>
        <w:t xml:space="preserve">They seem to have  </w:t>
      </w:r>
      <w:r>
        <w:t>a v</w:t>
      </w:r>
      <w:r>
        <w:t xml:space="preserve">ested interest in changing </w:t>
      </w:r>
      <w:r>
        <w:t xml:space="preserve"> conceptual framework</w:t>
      </w:r>
      <w:r>
        <w:t>s faster than their</w:t>
      </w:r>
      <w:r>
        <w:t xml:space="preserve"> critics are able to exp</w:t>
      </w:r>
      <w:r>
        <w:t>lode their</w:t>
      </w:r>
      <w:r>
        <w:t xml:space="preserve"> shoddy construction.</w:t>
      </w:r>
    </w:p>
    <w:p w:rsidR="00000000" w:rsidRDefault="00193D5D">
      <w:pPr>
        <w:pStyle w:val="Norm"/>
        <w:rPr>
          <w:i/>
        </w:rPr>
      </w:pPr>
      <w:r>
        <w:tab/>
        <w:t xml:space="preserve">This characterization fits much </w:t>
      </w:r>
      <w:r>
        <w:t xml:space="preserve">psychology, psychiatry, </w:t>
      </w:r>
      <w:r>
        <w:t>economics</w:t>
      </w:r>
      <w:r>
        <w:t xml:space="preserve">, political science, sociology, and other traditional breeding grounds for </w:t>
      </w:r>
      <w:r>
        <w:t xml:space="preserve"> experts and pundits. </w:t>
      </w:r>
      <w:r>
        <w:t>T</w:t>
      </w:r>
      <w:r>
        <w:t xml:space="preserve">he modern paradigm shift from analytic to chemical methods </w:t>
      </w:r>
      <w:r>
        <w:t xml:space="preserve">in psychiatry </w:t>
      </w:r>
      <w:r>
        <w:t xml:space="preserve"> may </w:t>
      </w:r>
      <w:r>
        <w:t xml:space="preserve">however </w:t>
      </w:r>
      <w:r>
        <w:t xml:space="preserve">turn out to be unique in the history of science: </w:t>
      </w:r>
      <w:r>
        <w:rPr>
          <w:i/>
        </w:rPr>
        <w:t xml:space="preserve">A presumption of total omniscience has been transformed into a presumption of total ignorance. </w:t>
      </w:r>
    </w:p>
    <w:p w:rsidR="00000000" w:rsidRDefault="00193D5D">
      <w:pPr>
        <w:pStyle w:val="Norm"/>
      </w:pPr>
      <w:r>
        <w:tab/>
        <w:t xml:space="preserve">The “dark box” of the Unconscious into which the psycho-analyst claimed to </w:t>
      </w:r>
      <w:r>
        <w:t xml:space="preserve"> shine his custom-made flashlight, ha</w:t>
      </w:r>
      <w:r>
        <w:t>s been replaced by the black box</w:t>
      </w:r>
      <w:r>
        <w:t xml:space="preserve"> of the brain-mind connection, forever hidden to the prying eyes of s</w:t>
      </w:r>
      <w:r>
        <w:t xml:space="preserve">cience. The contemporary biopsychiatrist recognizes only symptoms, not causes; promises only temporary relief, not cures. These temporary expedients, usually bottles of pills, may have to be taken forever. Indeed, that is the whole point of the exercise. </w:t>
      </w:r>
    </w:p>
    <w:p w:rsidR="00000000" w:rsidRDefault="00193D5D">
      <w:pPr>
        <w:pStyle w:val="Norm"/>
      </w:pPr>
      <w:r>
        <w:tab/>
      </w:r>
      <w:r>
        <w:t>The</w:t>
      </w:r>
      <w:r>
        <w:t xml:space="preserve"> </w:t>
      </w:r>
      <w:r>
        <w:t xml:space="preserve">endearing </w:t>
      </w:r>
      <w:r>
        <w:t>old-fashi</w:t>
      </w:r>
      <w:r>
        <w:t>oned</w:t>
      </w:r>
      <w:r>
        <w:t xml:space="preserve"> shrink</w:t>
      </w:r>
      <w:r>
        <w:t xml:space="preserve">, </w:t>
      </w:r>
      <w:r>
        <w:t xml:space="preserve">arm-chaired , </w:t>
      </w:r>
      <w:r>
        <w:t>his Viennese diploma</w:t>
      </w:r>
      <w:r>
        <w:t>s</w:t>
      </w:r>
      <w:r>
        <w:t xml:space="preserve"> prominently displayed on the wall, </w:t>
      </w:r>
      <w:r>
        <w:t>beard</w:t>
      </w:r>
      <w:r>
        <w:t>ed</w:t>
      </w:r>
      <w:r>
        <w:t xml:space="preserve">, </w:t>
      </w:r>
      <w:r>
        <w:t xml:space="preserve">with </w:t>
      </w:r>
      <w:r>
        <w:t>pipe and tweeds</w:t>
      </w:r>
      <w:r>
        <w:t xml:space="preserve"> and couch </w:t>
      </w:r>
      <w:r>
        <w:t>, could explain to his patients,</w:t>
      </w:r>
      <w:r>
        <w:t xml:space="preserve"> ( </w:t>
      </w:r>
      <w:r>
        <w:t xml:space="preserve"> with th</w:t>
      </w:r>
      <w:r>
        <w:t>e benevolent disdain appropriate</w:t>
      </w:r>
      <w:r>
        <w:t xml:space="preserve"> to those </w:t>
      </w:r>
      <w:r>
        <w:t xml:space="preserve">in possession </w:t>
      </w:r>
      <w:r>
        <w:t>of superior wisdom</w:t>
      </w:r>
      <w:r>
        <w:t xml:space="preserve"> ) </w:t>
      </w:r>
      <w:r>
        <w:t xml:space="preserve">, that anyone who dreamed about </w:t>
      </w:r>
      <w:r>
        <w:t xml:space="preserve"> </w:t>
      </w:r>
      <w:r>
        <w:t xml:space="preserve">ice-cream cones </w:t>
      </w:r>
      <w:r>
        <w:t>was obse</w:t>
      </w:r>
      <w:r>
        <w:t>ssed w</w:t>
      </w:r>
      <w:r>
        <w:t>ith penises. When a</w:t>
      </w:r>
      <w:r>
        <w:t xml:space="preserve"> grieving </w:t>
      </w:r>
      <w:r>
        <w:t xml:space="preserve"> mother </w:t>
      </w:r>
      <w:r>
        <w:t>walked into his office, unable to recon</w:t>
      </w:r>
      <w:r>
        <w:t>cile herself to the death of a</w:t>
      </w:r>
      <w:r>
        <w:t xml:space="preserve"> daughter, </w:t>
      </w:r>
      <w:r>
        <w:t xml:space="preserve">he would </w:t>
      </w:r>
      <w:r>
        <w:t xml:space="preserve">exert himself in trying to make </w:t>
      </w:r>
      <w:r>
        <w:t>her fe</w:t>
      </w:r>
      <w:r>
        <w:t xml:space="preserve">el better by revealing that </w:t>
      </w:r>
      <w:r>
        <w:t xml:space="preserve">, </w:t>
      </w:r>
      <w:r>
        <w:t xml:space="preserve"> because she was jealous for the </w:t>
      </w:r>
      <w:r>
        <w:t xml:space="preserve"> </w:t>
      </w:r>
      <w:r>
        <w:t xml:space="preserve">attention </w:t>
      </w:r>
      <w:r>
        <w:t xml:space="preserve">of </w:t>
      </w:r>
      <w:r>
        <w:t xml:space="preserve">her husband </w:t>
      </w:r>
      <w:r>
        <w:t xml:space="preserve">, </w:t>
      </w:r>
      <w:r>
        <w:t xml:space="preserve">she was </w:t>
      </w:r>
      <w:r>
        <w:t xml:space="preserve">really suffering from guilt feelings because </w:t>
      </w:r>
      <w:r>
        <w:t xml:space="preserve">of </w:t>
      </w:r>
      <w:r>
        <w:t>her uncons</w:t>
      </w:r>
      <w:r>
        <w:t xml:space="preserve">cious wish </w:t>
      </w:r>
      <w:r>
        <w:t xml:space="preserve">for her daughter’s death </w:t>
      </w:r>
      <w:r>
        <w:t>. I</w:t>
      </w:r>
      <w:r>
        <w:t xml:space="preserve">f your tongue slipped and you said </w:t>
      </w:r>
      <w:r>
        <w:t>“Sigmund Fraud”, he would assure you that</w:t>
      </w:r>
      <w:r>
        <w:t xml:space="preserve"> </w:t>
      </w:r>
      <w:r>
        <w:t xml:space="preserve">this </w:t>
      </w:r>
      <w:r>
        <w:t>wasn’t funny, that you</w:t>
      </w:r>
      <w:r>
        <w:t xml:space="preserve"> had </w:t>
      </w:r>
      <w:r>
        <w:t xml:space="preserve"> meant</w:t>
      </w:r>
      <w:r>
        <w:t xml:space="preserve"> every bit of</w:t>
      </w:r>
      <w:r>
        <w:t xml:space="preserve"> i</w:t>
      </w:r>
      <w:r>
        <w:t xml:space="preserve">t, and that from now on he will </w:t>
      </w:r>
      <w:r>
        <w:t xml:space="preserve"> be </w:t>
      </w:r>
      <w:r>
        <w:t xml:space="preserve"> </w:t>
      </w:r>
      <w:r>
        <w:t xml:space="preserve"> demand</w:t>
      </w:r>
      <w:r>
        <w:t xml:space="preserve">ing </w:t>
      </w:r>
      <w:r>
        <w:t xml:space="preserve"> payment in advance!</w:t>
      </w:r>
    </w:p>
    <w:p w:rsidR="00000000" w:rsidRDefault="00193D5D">
      <w:pPr>
        <w:pStyle w:val="Norm"/>
      </w:pPr>
      <w:r>
        <w:tab/>
        <w:t>In total contrast to the above, m</w:t>
      </w:r>
      <w:r>
        <w:t>odern psychiatrist</w:t>
      </w:r>
      <w:r>
        <w:t>s are</w:t>
      </w:r>
      <w:r>
        <w:t xml:space="preserve"> given to boasting </w:t>
      </w:r>
      <w:r>
        <w:t xml:space="preserve"> that </w:t>
      </w:r>
      <w:r>
        <w:t>they haven’t got a clue as to how the</w:t>
      </w:r>
      <w:r>
        <w:t xml:space="preserve"> mind works. </w:t>
      </w:r>
      <w:r>
        <w:t xml:space="preserve">Such </w:t>
      </w:r>
      <w:r>
        <w:t xml:space="preserve"> refreshing honest</w:t>
      </w:r>
      <w:r>
        <w:t xml:space="preserve">y </w:t>
      </w:r>
      <w:r>
        <w:t>, admitting to a truism that most thinking people</w:t>
      </w:r>
      <w:r>
        <w:t xml:space="preserve"> have known</w:t>
      </w:r>
      <w:r>
        <w:t xml:space="preserve"> for a century, has become chic; </w:t>
      </w:r>
      <w:r>
        <w:t xml:space="preserve"> </w:t>
      </w:r>
      <w:r>
        <w:t>n</w:t>
      </w:r>
      <w:r>
        <w:t xml:space="preserve">o matter that it </w:t>
      </w:r>
      <w:r>
        <w:t xml:space="preserve">covers over a </w:t>
      </w:r>
      <w:r>
        <w:t xml:space="preserve">host of new, equally bogus </w:t>
      </w:r>
      <w:r>
        <w:t xml:space="preserve">claims: </w:t>
      </w:r>
    </w:p>
    <w:p w:rsidR="00000000" w:rsidRDefault="00193D5D">
      <w:pPr>
        <w:pStyle w:val="Norm"/>
      </w:pPr>
      <w:r>
        <w:tab/>
      </w:r>
      <w:r>
        <w:t>-</w:t>
      </w:r>
      <w:r>
        <w:t xml:space="preserve"> </w:t>
      </w:r>
      <w:r>
        <w:t xml:space="preserve">that </w:t>
      </w:r>
      <w:r>
        <w:t>the psychiatrist has become a physician,</w:t>
      </w:r>
      <w:r>
        <w:t xml:space="preserve"> just like a cardiologist, </w:t>
      </w:r>
      <w:r>
        <w:tab/>
        <w:t xml:space="preserve">- </w:t>
      </w:r>
      <w:r>
        <w:t xml:space="preserve">that he </w:t>
      </w:r>
      <w:r>
        <w:t>can identify ‘disorders</w:t>
      </w:r>
      <w:r>
        <w:t>’ by asking questions and checki</w:t>
      </w:r>
      <w:r>
        <w:t>ng off boxes in a symptom li</w:t>
      </w:r>
      <w:r>
        <w:t>st;</w:t>
      </w:r>
    </w:p>
    <w:p w:rsidR="00000000" w:rsidRDefault="00193D5D">
      <w:pPr>
        <w:pStyle w:val="Norm"/>
      </w:pPr>
      <w:r>
        <w:tab/>
        <w:t xml:space="preserve">- </w:t>
      </w:r>
      <w:r>
        <w:t>that modern science</w:t>
      </w:r>
      <w:r>
        <w:t xml:space="preserve"> has successfully reduced all </w:t>
      </w:r>
      <w:r>
        <w:t xml:space="preserve"> emotions to brain chemistry; </w:t>
      </w:r>
    </w:p>
    <w:p w:rsidR="00000000" w:rsidRDefault="00193D5D">
      <w:pPr>
        <w:pStyle w:val="Norm"/>
      </w:pPr>
      <w:r>
        <w:tab/>
      </w:r>
      <w:r>
        <w:t xml:space="preserve">- </w:t>
      </w:r>
      <w:r>
        <w:t>th</w:t>
      </w:r>
      <w:r>
        <w:t xml:space="preserve">at </w:t>
      </w:r>
      <w:r>
        <w:t xml:space="preserve">evidence exists to prove </w:t>
      </w:r>
      <w:r w:rsidRPr="00193D5D">
        <w:rPr>
          <w:rStyle w:val="FootnoteReference"/>
        </w:rPr>
        <w:footnoteReference w:id="0"/>
      </w:r>
      <w:r>
        <w:rPr>
          <w:sz w:val="24"/>
          <w:szCs w:val="24"/>
        </w:rPr>
        <w:t xml:space="preserve"> </w:t>
      </w:r>
      <w:r>
        <w:t xml:space="preserve"> that </w:t>
      </w:r>
      <w:r>
        <w:t>serotonin increases depre</w:t>
      </w:r>
      <w:r>
        <w:t>ssion ; dopamine triggers p</w:t>
      </w:r>
      <w:r>
        <w:t xml:space="preserve">sychosis </w:t>
      </w:r>
      <w:r>
        <w:t xml:space="preserve">; </w:t>
      </w:r>
      <w:r>
        <w:t>excess</w:t>
      </w:r>
      <w:r>
        <w:t xml:space="preserve">es of sodium atoms trigger </w:t>
      </w:r>
      <w:r>
        <w:t xml:space="preserve"> “bipolar disorder”; </w:t>
      </w:r>
      <w:r>
        <w:t xml:space="preserve"> </w:t>
      </w:r>
    </w:p>
    <w:p w:rsidR="00000000" w:rsidRDefault="00193D5D">
      <w:pPr>
        <w:pStyle w:val="Norm"/>
      </w:pPr>
      <w:r>
        <w:tab/>
      </w:r>
      <w:r>
        <w:t xml:space="preserve">- </w:t>
      </w:r>
      <w:r>
        <w:t>that in a few decades we w</w:t>
      </w:r>
      <w:r>
        <w:t>ill know exactly which chemicals in the brain trigger or inhibit exactly which emotions, fear, anxiety, guilt, love, melancholy, calm, reverence, boredom, enthu</w:t>
      </w:r>
      <w:r>
        <w:t>siasm, vengefulness, c</w:t>
      </w:r>
      <w:r>
        <w:t xml:space="preserve">onfusion, despair, etc., etc. </w:t>
      </w:r>
      <w:r w:rsidRPr="00193D5D">
        <w:rPr>
          <w:rStyle w:val="FootnoteReference"/>
        </w:rPr>
        <w:footnoteReference w:id="1"/>
      </w:r>
      <w:r>
        <w:t xml:space="preserve">; </w:t>
      </w:r>
    </w:p>
    <w:p w:rsidR="00000000" w:rsidRDefault="00193D5D">
      <w:pPr>
        <w:pStyle w:val="Norm"/>
      </w:pPr>
      <w:r>
        <w:tab/>
      </w:r>
      <w:r>
        <w:t xml:space="preserve">- </w:t>
      </w:r>
      <w:r>
        <w:t>that</w:t>
      </w:r>
      <w:r>
        <w:t xml:space="preserve"> a code derived from </w:t>
      </w:r>
      <w:r>
        <w:t xml:space="preserve"> </w:t>
      </w:r>
      <w:r>
        <w:t xml:space="preserve">marks on a  </w:t>
      </w:r>
      <w:r>
        <w:t>symptom list</w:t>
      </w:r>
      <w:r>
        <w:t xml:space="preserve"> </w:t>
      </w:r>
      <w:r>
        <w:t xml:space="preserve">can be fed into </w:t>
      </w:r>
      <w:r>
        <w:t xml:space="preserve">a computer that will generate not only the precise </w:t>
      </w:r>
      <w:r>
        <w:t>diagnosis of the ‘disorder’, (</w:t>
      </w:r>
      <w:r>
        <w:t xml:space="preserve"> that diagnosis will</w:t>
      </w:r>
      <w:r>
        <w:t xml:space="preserve"> maximize the doctor’s fee ) </w:t>
      </w:r>
      <w:r>
        <w:t xml:space="preserve">; </w:t>
      </w:r>
    </w:p>
    <w:p w:rsidR="00000000" w:rsidRDefault="00193D5D">
      <w:pPr>
        <w:pStyle w:val="Norm"/>
      </w:pPr>
      <w:r>
        <w:tab/>
      </w:r>
      <w:r>
        <w:t xml:space="preserve">- </w:t>
      </w:r>
      <w:r>
        <w:t xml:space="preserve">that domestic crises are really </w:t>
      </w:r>
      <w:r>
        <w:t xml:space="preserve">medical conditions; </w:t>
      </w:r>
    </w:p>
    <w:p w:rsidR="00000000" w:rsidRDefault="00193D5D">
      <w:pPr>
        <w:pStyle w:val="Norm"/>
      </w:pPr>
      <w:r>
        <w:tab/>
      </w:r>
      <w:r>
        <w:t xml:space="preserve">- </w:t>
      </w:r>
      <w:r>
        <w:t xml:space="preserve">that boredom with </w:t>
      </w:r>
      <w:r>
        <w:t xml:space="preserve"> school is a medical</w:t>
      </w:r>
      <w:r>
        <w:t xml:space="preserve"> condition known as ADD that can be cured with “speed”, the street drug of choice for a quick high; </w:t>
      </w:r>
    </w:p>
    <w:p w:rsidR="00000000" w:rsidRDefault="00193D5D">
      <w:pPr>
        <w:pStyle w:val="Norm"/>
      </w:pPr>
      <w:r>
        <w:tab/>
      </w:r>
      <w:r>
        <w:t xml:space="preserve">- </w:t>
      </w:r>
      <w:r>
        <w:t>that political dissidence</w:t>
      </w:r>
      <w:r>
        <w:t xml:space="preserve">, ( creeping schizophrenia) </w:t>
      </w:r>
      <w:r>
        <w:t xml:space="preserve"> is also a medical condition, ( the </w:t>
      </w:r>
      <w:r>
        <w:t xml:space="preserve">contribution of the Russian research community </w:t>
      </w:r>
      <w:r>
        <w:t xml:space="preserve"> to the new science of the mind); </w:t>
      </w:r>
      <w:r>
        <w:t xml:space="preserve"> </w:t>
      </w:r>
    </w:p>
    <w:p w:rsidR="00000000" w:rsidRDefault="00193D5D">
      <w:pPr>
        <w:pStyle w:val="Norm"/>
      </w:pPr>
      <w:r>
        <w:tab/>
      </w:r>
      <w:r>
        <w:t xml:space="preserve">- </w:t>
      </w:r>
      <w:r>
        <w:t>that very young children</w:t>
      </w:r>
      <w:r>
        <w:t xml:space="preserve">, </w:t>
      </w:r>
      <w:r>
        <w:t xml:space="preserve"> ( age 5 or even </w:t>
      </w:r>
      <w:r>
        <w:t xml:space="preserve"> younger) </w:t>
      </w:r>
      <w:r>
        <w:t xml:space="preserve"> can b</w:t>
      </w:r>
      <w:r>
        <w:t xml:space="preserve">e diagnosed as </w:t>
      </w:r>
      <w:r>
        <w:rPr>
          <w:i/>
        </w:rPr>
        <w:t xml:space="preserve">pre-delinquent </w:t>
      </w:r>
      <w:r>
        <w:rPr>
          <w:i/>
        </w:rPr>
        <w:t xml:space="preserve"> </w:t>
      </w:r>
      <w:r>
        <w:t xml:space="preserve">, then given a </w:t>
      </w:r>
      <w:r>
        <w:t xml:space="preserve"> raft of chemicals</w:t>
      </w:r>
      <w:r>
        <w:t xml:space="preserve"> </w:t>
      </w:r>
      <w:r>
        <w:t xml:space="preserve">to see that they never </w:t>
      </w:r>
      <w:r>
        <w:t>f</w:t>
      </w:r>
      <w:r>
        <w:t>eel</w:t>
      </w:r>
      <w:r>
        <w:t xml:space="preserve"> the urge </w:t>
      </w:r>
      <w:r>
        <w:t xml:space="preserve"> </w:t>
      </w:r>
      <w:r>
        <w:t>shoot</w:t>
      </w:r>
      <w:r>
        <w:t xml:space="preserve"> their classmates in  the </w:t>
      </w:r>
      <w:r>
        <w:t xml:space="preserve"> playground</w:t>
      </w:r>
      <w:r>
        <w:t xml:space="preserve"> </w:t>
      </w:r>
      <w:r>
        <w:t>;</w:t>
      </w:r>
      <w:r>
        <w:t xml:space="preserve"> </w:t>
      </w:r>
    </w:p>
    <w:p w:rsidR="00000000" w:rsidRDefault="00193D5D">
      <w:pPr>
        <w:pStyle w:val="Norm"/>
      </w:pPr>
      <w:r>
        <w:tab/>
      </w:r>
      <w:r>
        <w:t xml:space="preserve">- </w:t>
      </w:r>
      <w:r>
        <w:t>that</w:t>
      </w:r>
      <w:r>
        <w:t xml:space="preserve"> severe conditions can be cured by heavier  drugging, </w:t>
      </w:r>
      <w:r>
        <w:t xml:space="preserve">( </w:t>
      </w:r>
      <w:r>
        <w:t xml:space="preserve"> </w:t>
      </w:r>
      <w:r>
        <w:t>so that</w:t>
      </w:r>
      <w:r>
        <w:t xml:space="preserve"> it is </w:t>
      </w:r>
      <w:r>
        <w:t>all right</w:t>
      </w:r>
      <w:r>
        <w:t xml:space="preserve"> to give a person diagnosed with acute schizophrenia</w:t>
      </w:r>
      <w:r>
        <w:t xml:space="preserve">, </w:t>
      </w:r>
      <w:r>
        <w:t xml:space="preserve"> a dosage of Thorazine that would be lethal to someone diagnosed with mild schizophrenia</w:t>
      </w:r>
      <w:r>
        <w:t xml:space="preserve"> ) </w:t>
      </w:r>
      <w:r>
        <w:t xml:space="preserve"> </w:t>
      </w:r>
      <w:r>
        <w:t xml:space="preserve">; </w:t>
      </w:r>
    </w:p>
    <w:p w:rsidR="00000000" w:rsidRDefault="00193D5D">
      <w:pPr>
        <w:pStyle w:val="Norm"/>
      </w:pPr>
      <w:r>
        <w:tab/>
      </w:r>
      <w:r>
        <w:t xml:space="preserve">- </w:t>
      </w:r>
      <w:r>
        <w:t xml:space="preserve">that the epidemic of </w:t>
      </w:r>
      <w:r>
        <w:rPr>
          <w:i/>
        </w:rPr>
        <w:t>tardive dyskinesia</w:t>
      </w:r>
      <w:r>
        <w:t xml:space="preserve">  </w:t>
      </w:r>
      <w:r>
        <w:t>, a new brain disease</w:t>
      </w:r>
      <w:r>
        <w:t xml:space="preserve">, </w:t>
      </w:r>
      <w:r>
        <w:t>akin to encephalitis</w:t>
      </w:r>
      <w:r>
        <w:t xml:space="preserve">, </w:t>
      </w:r>
      <w:r>
        <w:t>ca</w:t>
      </w:r>
      <w:r>
        <w:t xml:space="preserve">used by anti-psychotic drugs </w:t>
      </w:r>
      <w:r>
        <w:t xml:space="preserve"> </w:t>
      </w:r>
      <w:r>
        <w:t>, is a minor liability compared to the</w:t>
      </w:r>
      <w:r>
        <w:t>ir  miracle</w:t>
      </w:r>
      <w:r>
        <w:t xml:space="preserve"> of salvation</w:t>
      </w:r>
      <w:r>
        <w:t xml:space="preserve">;  </w:t>
      </w:r>
    </w:p>
    <w:p w:rsidR="00000000" w:rsidRDefault="00193D5D">
      <w:pPr>
        <w:pStyle w:val="Norm"/>
      </w:pPr>
      <w:r>
        <w:tab/>
      </w:r>
      <w:r>
        <w:t xml:space="preserve">- </w:t>
      </w:r>
      <w:r>
        <w:t xml:space="preserve">that </w:t>
      </w:r>
      <w:r>
        <w:t xml:space="preserve">since </w:t>
      </w:r>
      <w:r>
        <w:t xml:space="preserve">biochemistry has finally turned </w:t>
      </w:r>
      <w:r>
        <w:t xml:space="preserve">psychiatry </w:t>
      </w:r>
      <w:r>
        <w:t xml:space="preserve">into a real </w:t>
      </w:r>
      <w:r>
        <w:rPr>
          <w:i/>
        </w:rPr>
        <w:t xml:space="preserve"> </w:t>
      </w:r>
      <w:r>
        <w:t xml:space="preserve"> medical specialty</w:t>
      </w:r>
      <w:r>
        <w:t xml:space="preserve">, </w:t>
      </w:r>
      <w:r>
        <w:t xml:space="preserve"> </w:t>
      </w:r>
      <w:r>
        <w:t>serious violations of basic c</w:t>
      </w:r>
      <w:r>
        <w:t>ivi</w:t>
      </w:r>
      <w:r>
        <w:t xml:space="preserve">l rights, ( particularly with respect to </w:t>
      </w:r>
      <w:r>
        <w:t xml:space="preserve"> </w:t>
      </w:r>
      <w:r>
        <w:t>children)</w:t>
      </w:r>
      <w:r>
        <w:t xml:space="preserve"> </w:t>
      </w:r>
      <w:r>
        <w:t xml:space="preserve"> </w:t>
      </w:r>
      <w:r>
        <w:t>, become</w:t>
      </w:r>
      <w:r>
        <w:t xml:space="preserve"> acceptable, even mandated, provided </w:t>
      </w:r>
      <w:r>
        <w:t xml:space="preserve"> it can be shown that </w:t>
      </w:r>
      <w:r>
        <w:t xml:space="preserve">someone’s </w:t>
      </w:r>
      <w:r>
        <w:t>aberrant</w:t>
      </w:r>
      <w:r>
        <w:t xml:space="preserve"> behavior arose</w:t>
      </w:r>
      <w:r>
        <w:t xml:space="preserve"> from a medical condition; </w:t>
      </w:r>
    </w:p>
    <w:p w:rsidR="00000000" w:rsidRDefault="00193D5D">
      <w:pPr>
        <w:pStyle w:val="Norm"/>
      </w:pPr>
      <w:r>
        <w:tab/>
      </w:r>
      <w:r>
        <w:t xml:space="preserve">- </w:t>
      </w:r>
      <w:r>
        <w:t xml:space="preserve">that </w:t>
      </w:r>
      <w:r>
        <w:t xml:space="preserve">, </w:t>
      </w:r>
      <w:r>
        <w:t xml:space="preserve">even </w:t>
      </w:r>
      <w:r>
        <w:t xml:space="preserve">admitting that all these claims are open to criticism, </w:t>
      </w:r>
      <w:r>
        <w:t>it is important that the</w:t>
      </w:r>
      <w:r>
        <w:t>se criticisms not be made</w:t>
      </w:r>
      <w:r>
        <w:t xml:space="preserve"> public , because</w:t>
      </w:r>
      <w:r>
        <w:t xml:space="preserve"> they </w:t>
      </w:r>
      <w:r>
        <w:t xml:space="preserve"> </w:t>
      </w:r>
      <w:r>
        <w:t xml:space="preserve">might dissuade </w:t>
      </w:r>
      <w:r>
        <w:t xml:space="preserve"> people from seeking “needed help”! </w:t>
      </w:r>
    </w:p>
    <w:p w:rsidR="00000000" w:rsidRDefault="00193D5D">
      <w:pPr>
        <w:pStyle w:val="Norm"/>
      </w:pPr>
      <w:r>
        <w:t xml:space="preserve"> </w:t>
      </w:r>
      <w:r>
        <w:tab/>
      </w:r>
      <w:r>
        <w:t xml:space="preserve"> </w:t>
      </w:r>
      <w:r>
        <w:t>B</w:t>
      </w:r>
      <w:r>
        <w:t xml:space="preserve">io-psychiatry </w:t>
      </w:r>
      <w:r>
        <w:t xml:space="preserve"> is probably th</w:t>
      </w:r>
      <w:r>
        <w:t>e most successful technology for social control ever invented. How else explain its unimpeded advance in such key areas as education, institut</w:t>
      </w:r>
      <w:r>
        <w:t>ional life and p</w:t>
      </w:r>
      <w:r>
        <w:t>opular medicin</w:t>
      </w:r>
      <w:r>
        <w:t xml:space="preserve">e? The takeover has been </w:t>
      </w:r>
      <w:r>
        <w:t xml:space="preserve"> so remarkable that one might be led to believe that no-one had e</w:t>
      </w:r>
      <w:r>
        <w:t xml:space="preserve">ver taken the trouble to read the voluminous literature </w:t>
      </w:r>
      <w:r>
        <w:t xml:space="preserve"> since the 70</w:t>
      </w:r>
      <w:r>
        <w:t>’s</w:t>
      </w:r>
      <w:r>
        <w:t xml:space="preserve">  </w:t>
      </w:r>
      <w:r>
        <w:t>deta</w:t>
      </w:r>
      <w:r>
        <w:t xml:space="preserve">iling its failings and excesses. </w:t>
      </w:r>
      <w:r>
        <w:t xml:space="preserve"> ( See Bibliography) . </w:t>
      </w:r>
    </w:p>
    <w:p w:rsidR="00000000" w:rsidRDefault="00193D5D">
      <w:pPr>
        <w:pStyle w:val="Norm"/>
      </w:pPr>
      <w:r>
        <w:tab/>
      </w:r>
      <w:r>
        <w:t xml:space="preserve">Psychotropic drugs ( anti-psychotics, </w:t>
      </w:r>
      <w:r>
        <w:t>tri-cyclic anti-</w:t>
      </w:r>
      <w:r>
        <w:t>depressants</w:t>
      </w:r>
      <w:r>
        <w:t xml:space="preserve"> </w:t>
      </w:r>
      <w:r>
        <w:t>tranquilizers, marijuana, amphetamines, etc.</w:t>
      </w:r>
      <w:r>
        <w:t xml:space="preserve"> </w:t>
      </w:r>
      <w:r>
        <w:t xml:space="preserve">) </w:t>
      </w:r>
      <w:r>
        <w:t xml:space="preserve"> </w:t>
      </w:r>
      <w:r>
        <w:t>slo</w:t>
      </w:r>
      <w:r>
        <w:t xml:space="preserve">w people down and shut them up; </w:t>
      </w:r>
      <w:r>
        <w:t xml:space="preserve"> some pe</w:t>
      </w:r>
      <w:r>
        <w:t xml:space="preserve">ople consider </w:t>
      </w:r>
      <w:r>
        <w:t xml:space="preserve">these </w:t>
      </w:r>
      <w:r>
        <w:t>traditional</w:t>
      </w:r>
      <w:r>
        <w:t xml:space="preserve">  evidences  of</w:t>
      </w:r>
      <w:r>
        <w:t xml:space="preserve"> mental health. By </w:t>
      </w:r>
      <w:r>
        <w:t>spreading functional brain dama</w:t>
      </w:r>
      <w:r>
        <w:t>ge throughout the sc</w:t>
      </w:r>
      <w:r>
        <w:t>hool</w:t>
      </w:r>
      <w:r>
        <w:t xml:space="preserve"> </w:t>
      </w:r>
      <w:r>
        <w:t xml:space="preserve">age population, </w:t>
      </w:r>
      <w:r>
        <w:t>dru</w:t>
      </w:r>
      <w:r>
        <w:t>gging for ‘educational purposes’ guarantees that our society wil</w:t>
      </w:r>
      <w:r>
        <w:t xml:space="preserve">l find it very difficult to regenerate the climate of youthful and student </w:t>
      </w:r>
      <w:r>
        <w:t>rebellion</w:t>
      </w:r>
      <w:r>
        <w:t xml:space="preserve"> that typified the 60’s. If this is despotism, it is a peculiarly democratic form of despotism, rooted in the larger society’s craving for pills to cure every </w:t>
      </w:r>
      <w:r>
        <w:t>physical</w:t>
      </w:r>
      <w:r>
        <w:t xml:space="preserve"> or moral </w:t>
      </w:r>
      <w:r>
        <w:t xml:space="preserve"> ailment</w:t>
      </w:r>
      <w:r>
        <w:t xml:space="preserve">.  </w:t>
      </w:r>
    </w:p>
    <w:p w:rsidR="00000000" w:rsidRDefault="00193D5D">
      <w:pPr>
        <w:pStyle w:val="Norm"/>
      </w:pPr>
      <w:r>
        <w:tab/>
      </w:r>
      <w:r>
        <w:t xml:space="preserve">Bio-psychiatry is a </w:t>
      </w:r>
      <w:r>
        <w:t>subject</w:t>
      </w:r>
      <w:r>
        <w:t xml:space="preserve"> of vast proportions, touching on </w:t>
      </w:r>
      <w:r>
        <w:t xml:space="preserve">the nature of </w:t>
      </w:r>
      <w:r>
        <w:t>menta</w:t>
      </w:r>
      <w:r>
        <w:t xml:space="preserve">l illness, </w:t>
      </w:r>
      <w:r>
        <w:t xml:space="preserve">the relationship of the mind to the brain, the sovereignty of the individual, civil rights, </w:t>
      </w:r>
      <w:r>
        <w:t xml:space="preserve">education, </w:t>
      </w:r>
      <w:r>
        <w:t xml:space="preserve">our </w:t>
      </w:r>
      <w:r>
        <w:t xml:space="preserve"> ‘quick-fix’ me</w:t>
      </w:r>
      <w:r>
        <w:t xml:space="preserve">ntality </w:t>
      </w:r>
      <w:r>
        <w:t xml:space="preserve">, </w:t>
      </w:r>
      <w:r>
        <w:t xml:space="preserve">the </w:t>
      </w:r>
      <w:r>
        <w:t xml:space="preserve">power of the </w:t>
      </w:r>
      <w:r>
        <w:t>multi-national pharmaceutical corporations</w:t>
      </w:r>
      <w:r>
        <w:t xml:space="preserve">, </w:t>
      </w:r>
      <w:r>
        <w:t>the collusion of the medical p</w:t>
      </w:r>
      <w:r>
        <w:t xml:space="preserve">rofession, government regulatory agencies </w:t>
      </w:r>
      <w:r>
        <w:t xml:space="preserve"> like the FDA </w:t>
      </w:r>
      <w:r>
        <w:t xml:space="preserve">, </w:t>
      </w:r>
      <w:r>
        <w:t xml:space="preserve">legal versus illegal drug use,  the demise of the </w:t>
      </w:r>
      <w:r>
        <w:t xml:space="preserve">asylum, the </w:t>
      </w:r>
      <w:r>
        <w:t>incarceration</w:t>
      </w:r>
      <w:r>
        <w:t xml:space="preserve"> of adolescents</w:t>
      </w:r>
      <w:r>
        <w:t>, genetics, neurology,</w:t>
      </w:r>
      <w:r>
        <w:t xml:space="preserve"> the ‘war on drug</w:t>
      </w:r>
      <w:r>
        <w:t xml:space="preserve">s’, </w:t>
      </w:r>
      <w:r>
        <w:t xml:space="preserve">power politics within </w:t>
      </w:r>
      <w:r>
        <w:t>psychiatr</w:t>
      </w:r>
      <w:r>
        <w:t>y</w:t>
      </w:r>
      <w:r>
        <w:t xml:space="preserve"> and beyond </w:t>
      </w:r>
      <w:r>
        <w:t>.....</w:t>
      </w:r>
      <w:r>
        <w:t xml:space="preserve"> the list goes on and on. </w:t>
      </w:r>
    </w:p>
    <w:p w:rsidR="00000000" w:rsidRDefault="00193D5D">
      <w:pPr>
        <w:pStyle w:val="Norm"/>
      </w:pPr>
      <w:r>
        <w:tab/>
        <w:t>There are  two reasons why writing about it is bound to be  very difficult</w:t>
      </w:r>
      <w:r>
        <w:t>. The fi</w:t>
      </w:r>
      <w:r>
        <w:t xml:space="preserve">rst is that even after 4 </w:t>
      </w:r>
      <w:r>
        <w:t>months of research</w:t>
      </w:r>
      <w:r>
        <w:t xml:space="preserve"> </w:t>
      </w:r>
      <w:r>
        <w:t>my understand</w:t>
      </w:r>
      <w:r>
        <w:t xml:space="preserve">ing of this major social issue </w:t>
      </w:r>
      <w:r>
        <w:t xml:space="preserve"> remains fragmentary and limited</w:t>
      </w:r>
      <w:r>
        <w:t xml:space="preserve"> </w:t>
      </w:r>
      <w:r>
        <w:t xml:space="preserve"> - I feel as if </w:t>
      </w:r>
      <w:r>
        <w:t xml:space="preserve"> I h</w:t>
      </w:r>
      <w:r>
        <w:t>ave only scratched the surface</w:t>
      </w:r>
      <w:r>
        <w:t xml:space="preserve">. </w:t>
      </w:r>
    </w:p>
    <w:p w:rsidR="00000000" w:rsidRDefault="00193D5D">
      <w:pPr>
        <w:pStyle w:val="Norm"/>
      </w:pPr>
      <w:r>
        <w:tab/>
      </w:r>
      <w:r>
        <w:t>The second i</w:t>
      </w:r>
      <w:r>
        <w:t xml:space="preserve">s that , since the mid-70’s, there has been </w:t>
      </w:r>
      <w:r>
        <w:t xml:space="preserve">so </w:t>
      </w:r>
      <w:r>
        <w:t xml:space="preserve">much written </w:t>
      </w:r>
      <w:r>
        <w:t xml:space="preserve"> about all aspects of the situation, that </w:t>
      </w:r>
      <w:r>
        <w:t xml:space="preserve">I may have nothing to add to what has already been said. </w:t>
      </w:r>
      <w:r>
        <w:t>Frequent references will therefore be made to the Bibliography</w:t>
      </w:r>
      <w:r>
        <w:t xml:space="preserve">. </w:t>
      </w:r>
      <w:r>
        <w:t xml:space="preserve"> </w:t>
      </w:r>
      <w:r>
        <w:t xml:space="preserve">Given these provisos, </w:t>
      </w:r>
      <w:r>
        <w:t xml:space="preserve">I hope to devote a few issues of Ferment to </w:t>
      </w:r>
      <w:r>
        <w:t xml:space="preserve">  3 aspects of biopsychiatry: </w:t>
      </w:r>
    </w:p>
    <w:p w:rsidR="00000000" w:rsidRDefault="00193D5D">
      <w:pPr>
        <w:pStyle w:val="Norm"/>
      </w:pPr>
      <w:r>
        <w:tab/>
      </w:r>
      <w:r>
        <w:t>(1) The use and abuse</w:t>
      </w:r>
      <w:r>
        <w:t xml:space="preserve"> of anti-psychotic d</w:t>
      </w:r>
      <w:r>
        <w:t xml:space="preserve">rugs in institutional settings:  </w:t>
      </w:r>
      <w:r>
        <w:t xml:space="preserve">mental hospitals, homes for the retarded, prisons, orphanages, </w:t>
      </w:r>
      <w:r>
        <w:t xml:space="preserve">and </w:t>
      </w:r>
      <w:r>
        <w:t xml:space="preserve">homes for the elderly. </w:t>
      </w:r>
    </w:p>
    <w:p w:rsidR="00000000" w:rsidRDefault="00193D5D">
      <w:pPr>
        <w:pStyle w:val="Norm"/>
      </w:pPr>
      <w:r>
        <w:tab/>
      </w:r>
      <w:r>
        <w:t xml:space="preserve">(2) </w:t>
      </w:r>
      <w:r>
        <w:t>The drugging of school child</w:t>
      </w:r>
      <w:r>
        <w:t>ren with Rita</w:t>
      </w:r>
      <w:r>
        <w:t xml:space="preserve">lin, Cylert and other </w:t>
      </w:r>
      <w:r>
        <w:t>amphetamin</w:t>
      </w:r>
      <w:r>
        <w:t xml:space="preserve">es  to relieve </w:t>
      </w:r>
      <w:r>
        <w:t xml:space="preserve"> </w:t>
      </w:r>
      <w:r>
        <w:t>fictitious ‘mental’ conditions such as minimal brain dysfunction ( MBD), hyperactivi</w:t>
      </w:r>
      <w:r>
        <w:t xml:space="preserve">ty, attention deficit disorder </w:t>
      </w:r>
      <w:r>
        <w:t xml:space="preserve">(ADD) </w:t>
      </w:r>
      <w:r>
        <w:t xml:space="preserve">, and learning disability (LD) </w:t>
      </w:r>
    </w:p>
    <w:p w:rsidR="00000000" w:rsidRDefault="00193D5D">
      <w:pPr>
        <w:pStyle w:val="Norm"/>
      </w:pPr>
      <w:r>
        <w:tab/>
      </w:r>
      <w:r>
        <w:t xml:space="preserve">(3) </w:t>
      </w:r>
      <w:r>
        <w:t>The flowering of ‘feel good’ psychiatry in recent times</w:t>
      </w:r>
      <w:r>
        <w:t xml:space="preserve">, </w:t>
      </w:r>
      <w:r>
        <w:t xml:space="preserve"> </w:t>
      </w:r>
      <w:r>
        <w:t xml:space="preserve">in league </w:t>
      </w:r>
      <w:r>
        <w:t xml:space="preserve"> with the exploding mark</w:t>
      </w:r>
      <w:r>
        <w:t xml:space="preserve">et of mood altering drugs: </w:t>
      </w:r>
      <w:r>
        <w:t xml:space="preserve"> Librium, Valium, Prozac, Xantax</w:t>
      </w:r>
      <w:r>
        <w:t xml:space="preserve">, and so forth. </w:t>
      </w:r>
    </w:p>
    <w:p w:rsidR="00000000" w:rsidRDefault="00193D5D">
      <w:pPr>
        <w:pStyle w:val="Norm"/>
      </w:pPr>
      <w:r>
        <w:tab/>
        <w:t>There is something very di</w:t>
      </w:r>
      <w:r>
        <w:t xml:space="preserve">sturbing about a society that has reached the conclusion </w:t>
      </w:r>
      <w:r>
        <w:t xml:space="preserve"> </w:t>
      </w:r>
      <w:r>
        <w:t xml:space="preserve">that all so-called ‘negative emotions’ are bad and can be removed by taking </w:t>
      </w:r>
      <w:r>
        <w:t xml:space="preserve">an appropriate drug. </w:t>
      </w:r>
      <w:r>
        <w:t>“</w:t>
      </w:r>
      <w:r>
        <w:t>N</w:t>
      </w:r>
      <w:r>
        <w:t>egative emotions</w:t>
      </w:r>
      <w:r>
        <w:t>”</w:t>
      </w:r>
      <w:r>
        <w:t xml:space="preserve"> </w:t>
      </w:r>
      <w:r>
        <w:t xml:space="preserve">must </w:t>
      </w:r>
      <w:r>
        <w:t xml:space="preserve">ultimately </w:t>
      </w:r>
      <w:r>
        <w:t xml:space="preserve"> </w:t>
      </w:r>
      <w:r>
        <w:t xml:space="preserve">mean </w:t>
      </w:r>
      <w:r>
        <w:t>“</w:t>
      </w:r>
      <w:r>
        <w:t>all emotions</w:t>
      </w:r>
      <w:r>
        <w:t>”</w:t>
      </w:r>
      <w:r>
        <w:t xml:space="preserve">  </w:t>
      </w:r>
      <w:r>
        <w:t xml:space="preserve">. Emotions are feelings, and </w:t>
      </w:r>
      <w:r>
        <w:t>feelings</w:t>
      </w:r>
      <w:r>
        <w:t xml:space="preserve"> always mix quantities of pleas</w:t>
      </w:r>
      <w:r>
        <w:t>ure and pain in some proportion</w:t>
      </w:r>
      <w:r>
        <w:t>. To crave g</w:t>
      </w:r>
      <w:r>
        <w:t>immicks that do away with the ca</w:t>
      </w:r>
      <w:r>
        <w:t xml:space="preserve">pacity to feel </w:t>
      </w:r>
      <w:r>
        <w:t xml:space="preserve">must certainly have something to do with </w:t>
      </w:r>
      <w:r>
        <w:t xml:space="preserve"> that peculiar</w:t>
      </w:r>
      <w:r>
        <w:t xml:space="preserve"> interaction of Calvinist p</w:t>
      </w:r>
      <w:r>
        <w:t>urita</w:t>
      </w:r>
      <w:r>
        <w:t xml:space="preserve">nism and joyless hedonism that peoples </w:t>
      </w:r>
      <w:r>
        <w:t xml:space="preserve">everywhere identify </w:t>
      </w:r>
      <w:r>
        <w:t xml:space="preserve"> with the “American national character”. </w:t>
      </w:r>
      <w:r>
        <w:t xml:space="preserve">Although </w:t>
      </w:r>
      <w:r>
        <w:t xml:space="preserve"> </w:t>
      </w:r>
      <w:r>
        <w:t>“</w:t>
      </w:r>
      <w:r>
        <w:t>national character</w:t>
      </w:r>
      <w:r>
        <w:t>” has not much credibility as a concept</w:t>
      </w:r>
      <w:r>
        <w:t xml:space="preserve">, </w:t>
      </w:r>
      <w:r>
        <w:t xml:space="preserve"> one </w:t>
      </w:r>
      <w:r>
        <w:t xml:space="preserve"> can perhaps </w:t>
      </w:r>
      <w:r>
        <w:t xml:space="preserve"> speak of national priorities</w:t>
      </w:r>
      <w:r>
        <w:t xml:space="preserve"> and attitudes </w:t>
      </w:r>
      <w:r>
        <w:t xml:space="preserve"> rooted in history</w:t>
      </w:r>
      <w:r>
        <w:t xml:space="preserve"> </w:t>
      </w:r>
      <w:r>
        <w:t>. F</w:t>
      </w:r>
      <w:r>
        <w:t xml:space="preserve">rom this point of view, </w:t>
      </w:r>
      <w:r>
        <w:t xml:space="preserve">high on our </w:t>
      </w:r>
      <w:r>
        <w:t xml:space="preserve">list of our national priorities </w:t>
      </w:r>
      <w:r>
        <w:t xml:space="preserve">is </w:t>
      </w:r>
      <w:r>
        <w:t>the demonic urge to kill all natura</w:t>
      </w:r>
      <w:r>
        <w:t>l or spontaneous emotions</w:t>
      </w:r>
      <w:r>
        <w:t xml:space="preserve">, which </w:t>
      </w:r>
      <w:r>
        <w:t xml:space="preserve">have a tendency to </w:t>
      </w:r>
      <w:r>
        <w:t xml:space="preserve"> interfere with more desirable </w:t>
      </w:r>
      <w:r>
        <w:t>g</w:t>
      </w:r>
      <w:r>
        <w:t xml:space="preserve">oals such as </w:t>
      </w:r>
      <w:r>
        <w:t xml:space="preserve"> progress, </w:t>
      </w:r>
      <w:r>
        <w:t xml:space="preserve">competitiveness, </w:t>
      </w:r>
      <w:r>
        <w:t xml:space="preserve">success, </w:t>
      </w:r>
      <w:r>
        <w:t>and that insidious notion, the obligat</w:t>
      </w:r>
      <w:r>
        <w:t xml:space="preserve">ory “positive attitude” to life. </w:t>
      </w:r>
    </w:p>
    <w:p w:rsidR="00000000" w:rsidRDefault="00193D5D">
      <w:pPr>
        <w:pStyle w:val="Norm"/>
      </w:pPr>
      <w:r>
        <w:tab/>
        <w:t xml:space="preserve">The entire culture is </w:t>
      </w:r>
      <w:r>
        <w:t xml:space="preserve">implicated. The highly publicized “War on Drugs” , </w:t>
      </w:r>
      <w:r>
        <w:t xml:space="preserve">( </w:t>
      </w:r>
      <w:r>
        <w:t xml:space="preserve">best understood as a Machiavellian </w:t>
      </w:r>
      <w:r>
        <w:t xml:space="preserve"> political device invented by the Bush administration to invade and occupy most of the sovereign nations of Latin America</w:t>
      </w:r>
      <w:r>
        <w:t xml:space="preserve"> ) </w:t>
      </w:r>
      <w:r>
        <w:t>, is nothing more than a symptom of our national dependency on drugs at every level of society. Such a mentality is itself deeply troubled, and we shoul</w:t>
      </w:r>
      <w:r>
        <w:t>d not be surprised if</w:t>
      </w:r>
      <w:r>
        <w:t xml:space="preserve"> so many of its outward manifestations appear overtly psychotic. We prohibit the use and sale of marijuana but tolerate and even push cigarettes, alcohol and </w:t>
      </w:r>
      <w:r>
        <w:t>tranquilizers</w:t>
      </w:r>
      <w:r>
        <w:t xml:space="preserve"> which are far mor</w:t>
      </w:r>
      <w:r>
        <w:t xml:space="preserve">e dangerous. We send </w:t>
      </w:r>
      <w:r>
        <w:t>teen-agers</w:t>
      </w:r>
      <w:r>
        <w:t xml:space="preserve"> from the ghettos , </w:t>
      </w:r>
      <w:r>
        <w:t xml:space="preserve"> guilty of possessing a few grams of cocaine</w:t>
      </w:r>
      <w:r>
        <w:t xml:space="preserve"> , </w:t>
      </w:r>
      <w:r>
        <w:t xml:space="preserve"> to over-crowded jails </w:t>
      </w:r>
      <w:r>
        <w:t xml:space="preserve"> but rarely touch </w:t>
      </w:r>
      <w:r>
        <w:t xml:space="preserve"> the big </w:t>
      </w:r>
      <w:r>
        <w:t>traffickers</w:t>
      </w:r>
      <w:r>
        <w:t xml:space="preserve"> in</w:t>
      </w:r>
      <w:r>
        <w:t xml:space="preserve"> the Mafi</w:t>
      </w:r>
      <w:r>
        <w:t>a and t</w:t>
      </w:r>
      <w:r>
        <w:t>he government. T</w:t>
      </w:r>
      <w:r>
        <w:t>he CIA itself draws  mu</w:t>
      </w:r>
      <w:r>
        <w:t xml:space="preserve">ch of its revenue from the </w:t>
      </w:r>
      <w:r>
        <w:t xml:space="preserve">international </w:t>
      </w:r>
      <w:r>
        <w:t>drug trade. C</w:t>
      </w:r>
      <w:r>
        <w:t>hildren r</w:t>
      </w:r>
      <w:r>
        <w:t>outinely drugged with amphetamin</w:t>
      </w:r>
      <w:r>
        <w:t>es</w:t>
      </w:r>
      <w:r>
        <w:t xml:space="preserve"> for the crime of being bored with</w:t>
      </w:r>
      <w:r>
        <w:t xml:space="preserve"> school</w:t>
      </w:r>
      <w:r>
        <w:t xml:space="preserve"> </w:t>
      </w:r>
      <w:r>
        <w:t xml:space="preserve">will </w:t>
      </w:r>
      <w:r>
        <w:t xml:space="preserve">sometimes </w:t>
      </w:r>
      <w:r>
        <w:t>sell their pills to drug addicts</w:t>
      </w:r>
      <w:r>
        <w:t xml:space="preserve">, </w:t>
      </w:r>
      <w:r>
        <w:t xml:space="preserve"> who</w:t>
      </w:r>
      <w:r>
        <w:t xml:space="preserve">, if caught will be punished as felons. </w:t>
      </w:r>
      <w:r>
        <w:t>Anti-psychotics are promoted as the ultimate “cure” to insanity, b</w:t>
      </w:r>
      <w:r>
        <w:t>ut there is virtually no follow-</w:t>
      </w:r>
      <w:r>
        <w:t xml:space="preserve">up to what appears to be at most a short-term relief </w:t>
      </w:r>
      <w:r>
        <w:t>of</w:t>
      </w:r>
      <w:r>
        <w:t xml:space="preserve"> sympto</w:t>
      </w:r>
      <w:r>
        <w:t xml:space="preserve">ms, something like prescribing </w:t>
      </w:r>
      <w:r>
        <w:t xml:space="preserve"> </w:t>
      </w:r>
      <w:r>
        <w:t>barbiturate</w:t>
      </w:r>
      <w:r>
        <w:t xml:space="preserve"> </w:t>
      </w:r>
      <w:r>
        <w:t>cough medicine</w:t>
      </w:r>
      <w:r>
        <w:t>s, ( with their well-</w:t>
      </w:r>
      <w:r>
        <w:t>establish</w:t>
      </w:r>
      <w:r>
        <w:t>ed</w:t>
      </w:r>
      <w:r>
        <w:t xml:space="preserve"> side effects) , </w:t>
      </w:r>
      <w:r>
        <w:t xml:space="preserve"> for tuberculosis</w:t>
      </w:r>
      <w:r>
        <w:t xml:space="preserve">. </w:t>
      </w:r>
      <w:r>
        <w:tab/>
      </w:r>
    </w:p>
    <w:p w:rsidR="00000000" w:rsidRDefault="00193D5D">
      <w:pPr>
        <w:pStyle w:val="Title"/>
      </w:pPr>
      <w:r>
        <w:t>On Mental Disorders</w:t>
      </w:r>
    </w:p>
    <w:p w:rsidR="00000000" w:rsidRDefault="00193D5D">
      <w:pPr>
        <w:pStyle w:val="Quotestyle"/>
      </w:pPr>
      <w:r>
        <w:rPr>
          <w:i/>
        </w:rPr>
        <w:tab/>
      </w:r>
      <w:r>
        <w:rPr>
          <w:i/>
        </w:rPr>
        <w:t>Doctor</w:t>
      </w:r>
      <w:r>
        <w:rPr>
          <w:i/>
        </w:rPr>
        <w:t xml:space="preserve"> </w:t>
      </w:r>
      <w:r>
        <w:rPr>
          <w:i/>
        </w:rPr>
        <w:t xml:space="preserve">: </w:t>
      </w:r>
      <w:r>
        <w:rPr>
          <w:i/>
        </w:rPr>
        <w:t xml:space="preserve"> </w:t>
      </w:r>
      <w:r>
        <w:t xml:space="preserve">Woyzeck, you have a most beautiful </w:t>
      </w:r>
      <w:r>
        <w:rPr>
          <w:i/>
        </w:rPr>
        <w:t>aberratio mentalis partialis</w:t>
      </w:r>
      <w:r>
        <w:t xml:space="preserve"> </w:t>
      </w:r>
      <w:r>
        <w:t xml:space="preserve">  </w:t>
      </w:r>
      <w:r>
        <w:t xml:space="preserve">of a secondary order! And so wonderfully developed! Woyzeck, your salary is increased! </w:t>
      </w:r>
      <w:r>
        <w:rPr>
          <w:i/>
        </w:rPr>
        <w:t>Id</w:t>
      </w:r>
      <w:r>
        <w:rPr>
          <w:i/>
        </w:rPr>
        <w:t>é</w:t>
      </w:r>
      <w:r>
        <w:rPr>
          <w:i/>
        </w:rPr>
        <w:t xml:space="preserve">e fixe </w:t>
      </w:r>
      <w:r>
        <w:t xml:space="preserve">  </w:t>
      </w:r>
      <w:r>
        <w:t>of a secondary order, and</w:t>
      </w:r>
      <w:r>
        <w:t xml:space="preserve"> with a generally rational state. </w:t>
      </w:r>
    </w:p>
    <w:p w:rsidR="00000000" w:rsidRDefault="00193D5D">
      <w:pPr>
        <w:pStyle w:val="Norm"/>
      </w:pPr>
      <w:r>
        <w:tab/>
      </w:r>
      <w:r>
        <w:tab/>
      </w:r>
      <w:r>
        <w:tab/>
      </w:r>
      <w:r>
        <w:tab/>
      </w:r>
      <w:r>
        <w:tab/>
      </w:r>
      <w:r>
        <w:tab/>
      </w:r>
      <w:r>
        <w:tab/>
      </w:r>
      <w:r>
        <w:t xml:space="preserve">( </w:t>
      </w:r>
      <w:r>
        <w:t>Woyzeck</w:t>
      </w:r>
      <w:r>
        <w:t xml:space="preserve">, Georg Buchner </w:t>
      </w:r>
      <w:r>
        <w:t xml:space="preserve"> </w:t>
      </w:r>
      <w:r>
        <w:t>)</w:t>
      </w:r>
      <w:r>
        <w:t xml:space="preserve"> </w:t>
      </w:r>
    </w:p>
    <w:p w:rsidR="00000000" w:rsidRDefault="00193D5D">
      <w:pPr>
        <w:pStyle w:val="Norm"/>
      </w:pPr>
      <w:r>
        <w:tab/>
      </w:r>
      <w:r>
        <w:t>What is a ‘mental disorder’?</w:t>
      </w:r>
      <w:r>
        <w:t xml:space="preserve"> </w:t>
      </w:r>
      <w:r>
        <w:t xml:space="preserve"> Not </w:t>
      </w:r>
      <w:r>
        <w:t xml:space="preserve"> long ago</w:t>
      </w:r>
      <w:r>
        <w:t xml:space="preserve">, </w:t>
      </w:r>
      <w:r>
        <w:t xml:space="preserve"> both </w:t>
      </w:r>
      <w:r>
        <w:t xml:space="preserve">the </w:t>
      </w:r>
      <w:r>
        <w:t>doctors and the public were perfectly happy with the word ‘neurosis’. But what is, or w</w:t>
      </w:r>
      <w:r>
        <w:t>hat was, a neurosis? - for with the passage of the word one migh</w:t>
      </w:r>
      <w:r>
        <w:t xml:space="preserve">t assume that the phenomenon it describes no longer exists - or never existed in the first place. The index of the latest revision of the American Psychiatric Association’s </w:t>
      </w:r>
      <w:r>
        <w:t xml:space="preserve"> </w:t>
      </w:r>
      <w:r>
        <w:rPr>
          <w:i/>
        </w:rPr>
        <w:t xml:space="preserve">Diagnostic and Statistical Manual of Mental Disorders </w:t>
      </w:r>
      <w:r>
        <w:t xml:space="preserve"> </w:t>
      </w:r>
    </w:p>
    <w:p w:rsidR="00000000" w:rsidRDefault="00193D5D">
      <w:pPr>
        <w:pStyle w:val="Norm"/>
      </w:pPr>
      <w:r>
        <w:t>(</w:t>
      </w:r>
      <w:r>
        <w:rPr>
          <w:i/>
        </w:rPr>
        <w:t xml:space="preserve"> </w:t>
      </w:r>
      <w:r>
        <w:rPr>
          <w:i/>
        </w:rPr>
        <w:t xml:space="preserve">DSM-IV  </w:t>
      </w:r>
      <w:r>
        <w:t xml:space="preserve"> </w:t>
      </w:r>
      <w:r>
        <w:t>, 1994</w:t>
      </w:r>
      <w:r>
        <w:t xml:space="preserve">  </w:t>
      </w:r>
      <w:r>
        <w:t xml:space="preserve">) </w:t>
      </w:r>
      <w:r>
        <w:t xml:space="preserve">  </w:t>
      </w:r>
      <w:r>
        <w:t>has no listing for</w:t>
      </w:r>
      <w:r>
        <w:t xml:space="preserve"> ‘neurotic’, ‘neurosis’, or </w:t>
      </w:r>
      <w:r>
        <w:t xml:space="preserve">related terms. </w:t>
      </w:r>
      <w:r>
        <w:t xml:space="preserve">Nor did the revised version of the 3rd edition ( </w:t>
      </w:r>
      <w:r>
        <w:rPr>
          <w:i/>
        </w:rPr>
        <w:t>DSM III-R</w:t>
      </w:r>
      <w:r>
        <w:rPr>
          <w:i/>
        </w:rPr>
        <w:t xml:space="preserve"> </w:t>
      </w:r>
      <w:r>
        <w:t xml:space="preserve"> </w:t>
      </w:r>
      <w:r>
        <w:t>) . It appears in fact that the dele</w:t>
      </w:r>
      <w:r>
        <w:t xml:space="preserve">tion of these words </w:t>
      </w:r>
      <w:r>
        <w:t xml:space="preserve"> in </w:t>
      </w:r>
      <w:r>
        <w:rPr>
          <w:i/>
        </w:rPr>
        <w:t xml:space="preserve">DSM III </w:t>
      </w:r>
      <w:r>
        <w:rPr>
          <w:i/>
        </w:rPr>
        <w:t xml:space="preserve"> </w:t>
      </w:r>
      <w:r>
        <w:rPr>
          <w:i/>
        </w:rPr>
        <w:t xml:space="preserve"> </w:t>
      </w:r>
      <w:r>
        <w:t>required no small</w:t>
      </w:r>
      <w:r>
        <w:t xml:space="preserve"> amount of political infighting. Shorter’s “History of Psychiatry” tells us:</w:t>
      </w:r>
      <w:r>
        <w:t xml:space="preserve"> </w:t>
      </w:r>
    </w:p>
    <w:p w:rsidR="00000000" w:rsidRDefault="00193D5D">
      <w:pPr>
        <w:pStyle w:val="Quotestyle"/>
      </w:pPr>
      <w:r>
        <w:tab/>
      </w:r>
      <w:r>
        <w:t>“In 1952 analysts were heavily represented in the APA, on its naming committee as well as among the membership...DSM-I therefore codified much of their wisdom. “Psychoneurotic disorders” for example, received a straight Freudian analysis... In the 1950’s and early 1960s, psychoanalysis consolidated its hold over American psychiatry, and the second ed</w:t>
      </w:r>
      <w:r>
        <w:t xml:space="preserve">ition ... DSM-II, reflected this sway.” </w:t>
      </w:r>
    </w:p>
    <w:p w:rsidR="00000000" w:rsidRDefault="00193D5D">
      <w:pPr>
        <w:pStyle w:val="Norm"/>
      </w:pPr>
      <w:r>
        <w:tab/>
      </w:r>
      <w:r>
        <w:t>(</w:t>
      </w:r>
      <w:r>
        <w:t xml:space="preserve">Shorter, pg. 299) </w:t>
      </w:r>
    </w:p>
    <w:p w:rsidR="00000000" w:rsidRDefault="00193D5D">
      <w:pPr>
        <w:pStyle w:val="Quotestyle"/>
      </w:pPr>
      <w:r>
        <w:t xml:space="preserve">“ In the background of the evolution of the DSM series lay the ongoing decline of psychoanalysis. </w:t>
      </w:r>
      <w:r>
        <w:rPr>
          <w:i/>
        </w:rPr>
        <w:t xml:space="preserve">DSM-IV  </w:t>
      </w:r>
      <w:r>
        <w:t xml:space="preserve"> dropped the term neurosis because the new task force realized that it now had enough votes to get away with it.” </w:t>
      </w:r>
      <w:r>
        <w:t xml:space="preserve">(Shorter, pg. 305) </w:t>
      </w:r>
    </w:p>
    <w:p w:rsidR="00000000" w:rsidRDefault="00193D5D">
      <w:pPr>
        <w:pStyle w:val="Norm"/>
      </w:pPr>
      <w:r>
        <w:tab/>
        <w:t>In “And They Call It Help”, a ‘</w:t>
      </w:r>
      <w:r>
        <w:t>feisty’</w:t>
      </w:r>
      <w:r>
        <w:t xml:space="preserve"> </w:t>
      </w:r>
      <w:r>
        <w:t xml:space="preserve"> </w:t>
      </w:r>
      <w:r>
        <w:t>book if t</w:t>
      </w:r>
      <w:r>
        <w:t xml:space="preserve">here ever was one, Louise Armstrong puts it this way: </w:t>
      </w:r>
    </w:p>
    <w:p w:rsidR="00000000" w:rsidRDefault="00193D5D">
      <w:pPr>
        <w:pStyle w:val="Quotestyle"/>
      </w:pPr>
      <w:r>
        <w:t xml:space="preserve"> “ Up until the 1980’s the DSM had been dominated by the analytic movement: by 1980, the antipsychoanalysts - the bios and neuros - had mobilized to stage an ‘atheoretical</w:t>
      </w:r>
      <w:r>
        <w:t xml:space="preserve">’ </w:t>
      </w:r>
      <w:r>
        <w:t>putsch.</w:t>
      </w:r>
    </w:p>
    <w:p w:rsidR="00000000" w:rsidRDefault="00193D5D">
      <w:pPr>
        <w:pStyle w:val="Quotestyle"/>
      </w:pPr>
      <w:r>
        <w:tab/>
        <w:t xml:space="preserve">Then, artillery was aimed straight at the psychoanalytic heart: at </w:t>
      </w:r>
      <w:r>
        <w:rPr>
          <w:i/>
        </w:rPr>
        <w:t>neurosis</w:t>
      </w:r>
      <w:r>
        <w:t xml:space="preserve"> </w:t>
      </w:r>
      <w:r>
        <w:t xml:space="preserve"> </w:t>
      </w:r>
      <w:r>
        <w:t xml:space="preserve">! </w:t>
      </w:r>
      <w:r>
        <w:t>By the time DSM-III appeared neurosis, the concept, lay slain in the field. Neurosis, which had been the word that explained, that identified, that accounted for; neurosis, with its explanatory rationale ( “etiology”) set securely in apparently factual complexes and drives -how could it be that it was simply done away with? Declared not only dead, but dead wrong? .....</w:t>
      </w:r>
    </w:p>
    <w:p w:rsidR="00000000" w:rsidRDefault="00193D5D">
      <w:pPr>
        <w:pStyle w:val="Quotestyle"/>
        <w:rPr>
          <w:rFonts w:ascii="Swing" w:hAnsi="Swing"/>
        </w:rPr>
      </w:pPr>
      <w:r>
        <w:tab/>
        <w:t xml:space="preserve">Millon writes: </w:t>
      </w:r>
      <w:r>
        <w:rPr>
          <w:rFonts w:ascii="Swing" w:hAnsi="Swing"/>
        </w:rPr>
        <w:t>“</w:t>
      </w:r>
      <w:r>
        <w:rPr>
          <w:rFonts w:ascii="Swing" w:hAnsi="Swing"/>
        </w:rPr>
        <w:t>[</w:t>
      </w:r>
      <w:r>
        <w:rPr>
          <w:rFonts w:ascii="Swing" w:hAnsi="Swing"/>
        </w:rPr>
        <w:t>T</w:t>
      </w:r>
      <w:r>
        <w:rPr>
          <w:rFonts w:ascii="Swing" w:hAnsi="Swing"/>
        </w:rPr>
        <w:t>]</w:t>
      </w:r>
      <w:r>
        <w:rPr>
          <w:rFonts w:ascii="Swing" w:hAnsi="Swing"/>
        </w:rPr>
        <w:t>o avoid what was anticipated to be a brutal and potentially</w:t>
      </w:r>
      <w:r>
        <w:rPr>
          <w:rFonts w:ascii="Swing" w:hAnsi="Swing"/>
        </w:rPr>
        <w:t xml:space="preserve"> destructive confrontation, the task force proposed that th</w:t>
      </w:r>
      <w:r>
        <w:rPr>
          <w:rFonts w:ascii="Swing" w:hAnsi="Swing"/>
        </w:rPr>
        <w:t>e issue be cleverly finessed by separ</w:t>
      </w:r>
      <w:r>
        <w:rPr>
          <w:rFonts w:ascii="Swing" w:hAnsi="Swing"/>
        </w:rPr>
        <w:t>ating the concept ‘neurotic disorder’ from that of ‘neurotic process’. Neurotic ‘disorder’ signify</w:t>
      </w:r>
      <w:r>
        <w:rPr>
          <w:rFonts w:ascii="Swing" w:hAnsi="Swing"/>
        </w:rPr>
        <w:t>ing merely descriptive properti</w:t>
      </w:r>
      <w:r>
        <w:rPr>
          <w:rFonts w:ascii="Swing" w:hAnsi="Swing"/>
        </w:rPr>
        <w:t>es, could then be introduced as a formal DSM-III designation without necessarily connoting the operation of a neurotic ‘process’...”</w:t>
      </w:r>
    </w:p>
    <w:p w:rsidR="00000000" w:rsidRDefault="00193D5D">
      <w:pPr>
        <w:pStyle w:val="Quotestyle"/>
      </w:pPr>
      <w:r>
        <w:tab/>
        <w:t xml:space="preserve">But the finesse was no go..... </w:t>
      </w:r>
      <w:r>
        <w:t>“</w:t>
      </w:r>
      <w:r>
        <w:t xml:space="preserve"> </w:t>
      </w:r>
    </w:p>
    <w:p w:rsidR="00000000" w:rsidRDefault="00193D5D">
      <w:pPr>
        <w:pStyle w:val="Norm"/>
      </w:pPr>
      <w:r>
        <w:tab/>
      </w:r>
      <w:r>
        <w:tab/>
      </w:r>
      <w:r>
        <w:tab/>
      </w:r>
      <w:r>
        <w:tab/>
      </w:r>
      <w:r>
        <w:tab/>
      </w:r>
      <w:r>
        <w:tab/>
      </w:r>
      <w:r>
        <w:tab/>
      </w:r>
      <w:r>
        <w:t xml:space="preserve">( </w:t>
      </w:r>
      <w:r>
        <w:t xml:space="preserve"> Armstrong, </w:t>
      </w:r>
      <w:r>
        <w:t xml:space="preserve"> pg. 133 )</w:t>
      </w:r>
    </w:p>
    <w:p w:rsidR="00000000" w:rsidRDefault="00193D5D">
      <w:pPr>
        <w:pStyle w:val="Norm"/>
      </w:pPr>
      <w:r>
        <w:tab/>
        <w:t xml:space="preserve">There was also apparently some uneasiness about bringing in the term ‘mental disorder’ </w:t>
      </w:r>
      <w:r>
        <w:t>, in so far as the expression had never been given a definition</w:t>
      </w:r>
      <w:r>
        <w:t xml:space="preserve">, nor was it </w:t>
      </w:r>
      <w:r>
        <w:t xml:space="preserve"> ce</w:t>
      </w:r>
      <w:r>
        <w:t>rtain that it could be</w:t>
      </w:r>
      <w:r>
        <w:t xml:space="preserve">: </w:t>
      </w:r>
    </w:p>
    <w:p w:rsidR="00000000" w:rsidRDefault="00193D5D">
      <w:pPr>
        <w:pStyle w:val="Quotestyle"/>
      </w:pPr>
      <w:r>
        <w:tab/>
        <w:t>“ A second pandemonium episode was triggered when, in a May 1975 task force meeting, someone suggested that maybe it would be good if the forthco</w:t>
      </w:r>
      <w:r>
        <w:t>m</w:t>
      </w:r>
      <w:r>
        <w:t xml:space="preserve">ing DSM included a definition of the term mental disorder . ... The task force chair was then faced </w:t>
      </w:r>
      <w:r>
        <w:t>with a dilemma. Everyone had agreed that mental disorder should be defined... With another task force appointee,</w:t>
      </w:r>
      <w:r>
        <w:t xml:space="preserve"> Spitzer gave it a go. Included in their proposed definition was the apparently simple statement ( surely with t</w:t>
      </w:r>
      <w:r>
        <w:t>he goal of receiving medical ins</w:t>
      </w:r>
      <w:r>
        <w:t xml:space="preserve">urance reimbursement) that </w:t>
      </w:r>
      <w:r>
        <w:rPr>
          <w:rFonts w:ascii="Swing" w:hAnsi="Swing"/>
        </w:rPr>
        <w:t>“mental disorders are a subset of medical disorders.”</w:t>
      </w:r>
    </w:p>
    <w:p w:rsidR="00000000" w:rsidRDefault="00193D5D">
      <w:pPr>
        <w:pStyle w:val="Quotestyle"/>
      </w:pPr>
      <w:r>
        <w:tab/>
        <w:t>Oops.</w:t>
      </w:r>
    </w:p>
    <w:p w:rsidR="00000000" w:rsidRDefault="00193D5D">
      <w:pPr>
        <w:pStyle w:val="Quotestyle"/>
      </w:pPr>
      <w:r>
        <w:tab/>
        <w:t>As word of this pro-bio heresy got out, the uproar was immense.</w:t>
      </w:r>
      <w:r>
        <w:t xml:space="preserve">..An amended statement was approved by the task force in April 1979. However, that was editorially modified, without task force approval, to say, in effect. that although there was no definition of mental disorders, </w:t>
      </w:r>
      <w:r>
        <w:t>here is how we think about what we think about when we think whether something is or is not one of them, more or less:</w:t>
      </w:r>
    </w:p>
    <w:p w:rsidR="00000000" w:rsidRDefault="00193D5D">
      <w:pPr>
        <w:pStyle w:val="Quotestyle"/>
        <w:rPr>
          <w:rFonts w:ascii="Swing" w:hAnsi="Swing"/>
        </w:rPr>
      </w:pPr>
      <w:r>
        <w:tab/>
      </w:r>
      <w:r>
        <w:rPr>
          <w:rFonts w:ascii="Swing" w:hAnsi="Swing"/>
        </w:rPr>
        <w:t>“ No precise definition is available that unambiguously defines the boundaries of this concept... However, in the DSM-III</w:t>
      </w:r>
      <w:r>
        <w:rPr>
          <w:rFonts w:ascii="Swing" w:hAnsi="Swing"/>
        </w:rPr>
        <w:t xml:space="preserve"> each of the mental disorders is conceptualized as a clinically significant behavioral or psychological syndrome or pattern of an individual that is associated, by and large, with either a painful symptom ( distress) or impairment in one</w:t>
      </w:r>
      <w:r>
        <w:t xml:space="preserve"> </w:t>
      </w:r>
      <w:r>
        <w:rPr>
          <w:rFonts w:ascii="Swing" w:hAnsi="Swing"/>
        </w:rPr>
        <w:t>or more important areas of functi</w:t>
      </w:r>
      <w:r>
        <w:rPr>
          <w:rFonts w:ascii="Swing" w:hAnsi="Swing"/>
        </w:rPr>
        <w:t>oning ( disability).”</w:t>
      </w:r>
    </w:p>
    <w:p w:rsidR="00000000" w:rsidRDefault="00193D5D">
      <w:pPr>
        <w:pStyle w:val="Quotestyle"/>
      </w:pPr>
      <w:r>
        <w:tab/>
        <w:t xml:space="preserve">DSM-III, and subsequently DSM-III-R, was then hoisted to the shoulders of the psy parade and acclaimed for, among other things, its pioneering role in - for the first time! - defining mental disorders.” </w:t>
      </w:r>
    </w:p>
    <w:p w:rsidR="00000000" w:rsidRDefault="00193D5D">
      <w:pPr>
        <w:pStyle w:val="Norm"/>
      </w:pPr>
      <w:r>
        <w:t xml:space="preserve">(op. cit. pgs. 134-135) </w:t>
      </w:r>
    </w:p>
    <w:p w:rsidR="00000000" w:rsidRDefault="00193D5D">
      <w:pPr>
        <w:pStyle w:val="Norm"/>
      </w:pPr>
      <w:r>
        <w:tab/>
        <w:t>These</w:t>
      </w:r>
      <w:r>
        <w:t xml:space="preserve"> excerpts can</w:t>
      </w:r>
      <w:r>
        <w:t xml:space="preserve"> only suggest</w:t>
      </w:r>
      <w:r>
        <w:t xml:space="preserve"> the </w:t>
      </w:r>
      <w:r>
        <w:t xml:space="preserve"> bit</w:t>
      </w:r>
      <w:r>
        <w:t xml:space="preserve">e of Louise Armstrong’s spice-laden  stylistics </w:t>
      </w:r>
      <w:r>
        <w:t>. The book is highly recommended.</w:t>
      </w:r>
    </w:p>
    <w:p w:rsidR="00000000" w:rsidRDefault="00193D5D">
      <w:pPr>
        <w:pStyle w:val="Norm"/>
      </w:pPr>
      <w:r>
        <w:tab/>
        <w:t>Other linguisti</w:t>
      </w:r>
      <w:r>
        <w:t xml:space="preserve">c </w:t>
      </w:r>
      <w:r>
        <w:t>/conceptual casualties of the new psychiatry are such familiar s</w:t>
      </w:r>
      <w:r>
        <w:t xml:space="preserve">tandbys as ‘masochism’ </w:t>
      </w:r>
      <w:r>
        <w:t xml:space="preserve">, </w:t>
      </w:r>
      <w:r>
        <w:t xml:space="preserve">‘ </w:t>
      </w:r>
      <w:r>
        <w:t>nymphomania’</w:t>
      </w:r>
      <w:r>
        <w:t xml:space="preserve"> </w:t>
      </w:r>
      <w:r>
        <w:t xml:space="preserve"> and ‘ho</w:t>
      </w:r>
      <w:r>
        <w:t>mosexuality’</w:t>
      </w:r>
      <w:r>
        <w:t xml:space="preserve">; </w:t>
      </w:r>
      <w:r>
        <w:t xml:space="preserve">though they have </w:t>
      </w:r>
      <w:r>
        <w:t xml:space="preserve">all </w:t>
      </w:r>
      <w:r>
        <w:t xml:space="preserve"> been ushered in again throug</w:t>
      </w:r>
      <w:r>
        <w:t>h the ba</w:t>
      </w:r>
      <w:r>
        <w:t xml:space="preserve">ck door in </w:t>
      </w:r>
      <w:r>
        <w:t xml:space="preserve">various guises: </w:t>
      </w:r>
      <w:r>
        <w:t>“ M</w:t>
      </w:r>
      <w:r>
        <w:t>asochism</w:t>
      </w:r>
      <w:r>
        <w:t>”</w:t>
      </w:r>
      <w:r>
        <w:t xml:space="preserve"> became </w:t>
      </w:r>
      <w:r>
        <w:t xml:space="preserve"> Self-Defeating Personality Disorder</w:t>
      </w:r>
      <w:r>
        <w:t xml:space="preserve"> </w:t>
      </w:r>
      <w:r w:rsidRPr="00193D5D">
        <w:rPr>
          <w:rStyle w:val="FootnoteReference"/>
        </w:rPr>
        <w:footnoteReference w:id="2"/>
      </w:r>
      <w:r>
        <w:rPr>
          <w:sz w:val="24"/>
          <w:szCs w:val="24"/>
        </w:rPr>
        <w:t xml:space="preserve"> </w:t>
      </w:r>
      <w:r>
        <w:t>, Pre-Menstrual Dysphoric Disorder and Late Luteal Phase Dysphoric Diso</w:t>
      </w:r>
      <w:r>
        <w:t xml:space="preserve">rder, </w:t>
      </w:r>
      <w:r>
        <w:t>Dependent Personality Disorder</w:t>
      </w:r>
      <w:r>
        <w:t xml:space="preserve">,  </w:t>
      </w:r>
      <w:r w:rsidRPr="00193D5D">
        <w:rPr>
          <w:rStyle w:val="FootnoteReference"/>
        </w:rPr>
        <w:footnoteReference w:id="3"/>
      </w:r>
      <w:r>
        <w:t xml:space="preserve"> and so forth</w:t>
      </w:r>
      <w:r>
        <w:t xml:space="preserve">; “Nymphomania”, certainly one of the silliest words ever to enter the language,  is now divided among the various “Paraphilias” , whose diagnostic features are described in this way: </w:t>
      </w:r>
    </w:p>
    <w:p w:rsidR="00000000" w:rsidRDefault="00193D5D">
      <w:pPr>
        <w:pStyle w:val="Quotestyle"/>
      </w:pPr>
      <w:r>
        <w:tab/>
      </w:r>
      <w:r>
        <w:t xml:space="preserve">“The essential features of a Paraphilias </w:t>
      </w:r>
      <w:r>
        <w:t>are recurrent, intense sexually arousing fantasies, sexual urges, or behaviors generally involving (1) non-human objects (2) the suffering or humiliation of oneself or one’s partner, or (3) childr</w:t>
      </w:r>
      <w:r>
        <w:t>en or other non-consenting pers</w:t>
      </w:r>
      <w:r>
        <w:t>ons</w:t>
      </w:r>
      <w:r>
        <w:t>.”</w:t>
      </w:r>
    </w:p>
    <w:p w:rsidR="00000000" w:rsidRDefault="00193D5D">
      <w:pPr>
        <w:pStyle w:val="Norm"/>
      </w:pPr>
      <w:r>
        <w:tab/>
      </w:r>
      <w:r>
        <w:tab/>
      </w:r>
      <w:r>
        <w:tab/>
      </w:r>
      <w:r>
        <w:tab/>
      </w:r>
      <w:r>
        <w:tab/>
      </w:r>
      <w:r>
        <w:tab/>
      </w:r>
      <w:r>
        <w:tab/>
      </w:r>
      <w:r>
        <w:tab/>
      </w:r>
      <w:r>
        <w:tab/>
        <w:t xml:space="preserve">( </w:t>
      </w:r>
      <w:r>
        <w:rPr>
          <w:i/>
        </w:rPr>
        <w:t xml:space="preserve">DSM-IV  </w:t>
      </w:r>
      <w:r>
        <w:t xml:space="preserve">,pg. 522 ) </w:t>
      </w:r>
    </w:p>
    <w:p w:rsidR="00000000" w:rsidRDefault="00193D5D">
      <w:pPr>
        <w:pStyle w:val="Norm"/>
      </w:pPr>
      <w:r>
        <w:tab/>
      </w:r>
      <w:r>
        <w:rPr>
          <w:i/>
        </w:rPr>
        <w:t xml:space="preserve">DSM-IV  </w:t>
      </w:r>
      <w:r>
        <w:t xml:space="preserve"> </w:t>
      </w:r>
      <w:r>
        <w:t xml:space="preserve">  </w:t>
      </w:r>
      <w:r>
        <w:t>de</w:t>
      </w:r>
      <w:r>
        <w:t>votes 8 pages (532-53</w:t>
      </w:r>
      <w:r>
        <w:t xml:space="preserve">8) to </w:t>
      </w:r>
      <w:r>
        <w:rPr>
          <w:i/>
        </w:rPr>
        <w:t>Gender Identity Disorder</w:t>
      </w:r>
      <w:r>
        <w:t xml:space="preserve"> </w:t>
      </w:r>
      <w:r>
        <w:t xml:space="preserve"> </w:t>
      </w:r>
      <w:r>
        <w:t>.  I</w:t>
      </w:r>
      <w:r>
        <w:t>t is</w:t>
      </w:r>
      <w:r>
        <w:t xml:space="preserve"> </w:t>
      </w:r>
      <w:r>
        <w:t xml:space="preserve">excruciatingly </w:t>
      </w:r>
      <w:r>
        <w:t xml:space="preserve"> clear</w:t>
      </w:r>
      <w:r>
        <w:t xml:space="preserve"> that they are describing classical homosexuality, </w:t>
      </w:r>
      <w:r>
        <w:t xml:space="preserve">while </w:t>
      </w:r>
      <w:r>
        <w:t xml:space="preserve"> indicating, ( if in not so many w</w:t>
      </w:r>
      <w:r>
        <w:t xml:space="preserve">ords), that it </w:t>
      </w:r>
      <w:r>
        <w:t xml:space="preserve">should be considered </w:t>
      </w:r>
      <w:r>
        <w:t>both an illness and socially if not morally ob</w:t>
      </w:r>
      <w:r>
        <w:t xml:space="preserve">noxious. Still, </w:t>
      </w:r>
      <w:r>
        <w:t xml:space="preserve"> the word “homosexual” has been conscientiously censored out of the </w:t>
      </w:r>
      <w:r>
        <w:rPr>
          <w:i/>
        </w:rPr>
        <w:t xml:space="preserve">DSM-IV  </w:t>
      </w:r>
      <w:r>
        <w:t>, often at the cost of tedious and embarrassing circumlocutions.</w:t>
      </w:r>
    </w:p>
    <w:p w:rsidR="00000000" w:rsidRDefault="00193D5D">
      <w:pPr>
        <w:pStyle w:val="Norm"/>
      </w:pPr>
      <w:r>
        <w:tab/>
        <w:t xml:space="preserve">For all we know, homosexuality may be perfectly compatible with a healthy mind, or it may be a mental illness, or mental disorder, or neurosis: I would scarcely dare venture an opinion in that area. There is a considerable body of evidence which suggests that </w:t>
      </w:r>
      <w:r>
        <w:rPr>
          <w:i/>
        </w:rPr>
        <w:t xml:space="preserve">all </w:t>
      </w:r>
      <w:r>
        <w:t xml:space="preserve"> </w:t>
      </w:r>
      <w:r>
        <w:t xml:space="preserve"> </w:t>
      </w:r>
      <w:r>
        <w:t>sex</w:t>
      </w:r>
      <w:r>
        <w:t>ual</w:t>
      </w:r>
      <w:r>
        <w:t>ity is a form of mental illness, although so</w:t>
      </w:r>
      <w:r>
        <w:t>cial custom deems</w:t>
      </w:r>
      <w:r>
        <w:t xml:space="preserve"> the necessity for</w:t>
      </w:r>
      <w:r>
        <w:t xml:space="preserve">  </w:t>
      </w:r>
      <w:r>
        <w:t>prolong</w:t>
      </w:r>
      <w:r>
        <w:t xml:space="preserve">ing </w:t>
      </w:r>
      <w:r>
        <w:t xml:space="preserve"> the tenure of the human race on Earth</w:t>
      </w:r>
      <w:r>
        <w:t xml:space="preserve"> as so self -evident, that anyone who questions it must certainly be mad. </w:t>
      </w:r>
    </w:p>
    <w:p w:rsidR="00000000" w:rsidRDefault="00193D5D">
      <w:pPr>
        <w:pStyle w:val="Norm"/>
      </w:pPr>
      <w:r>
        <w:tab/>
        <w:t xml:space="preserve">However, the American Psychiatric Association clearly wants it, not only both ways, but any way you care to think of. </w:t>
      </w:r>
      <w:r>
        <w:t xml:space="preserve">The editors of </w:t>
      </w:r>
      <w:r>
        <w:rPr>
          <w:i/>
        </w:rPr>
        <w:t xml:space="preserve">DSM-IV  </w:t>
      </w:r>
      <w:r>
        <w:rPr>
          <w:i/>
        </w:rPr>
        <w:t xml:space="preserve"> </w:t>
      </w:r>
      <w:r>
        <w:t xml:space="preserve">  </w:t>
      </w:r>
      <w:r>
        <w:t>obviously intended</w:t>
      </w:r>
      <w:r>
        <w:t xml:space="preserve"> to give us the impression that, </w:t>
      </w:r>
      <w:r>
        <w:t xml:space="preserve"> by </w:t>
      </w:r>
      <w:r>
        <w:t xml:space="preserve"> avoiding the seeming </w:t>
      </w:r>
      <w:r>
        <w:t>pejorative</w:t>
      </w:r>
      <w:r>
        <w:t xml:space="preserve"> </w:t>
      </w:r>
      <w:r>
        <w:t xml:space="preserve">word ‘homosexual’, ( or ‘gay’, or ‘Lesbian’, etc.) </w:t>
      </w:r>
      <w:r>
        <w:t xml:space="preserve">, </w:t>
      </w:r>
      <w:r>
        <w:t>their ideals were</w:t>
      </w:r>
      <w:r>
        <w:t xml:space="preserve"> in step with the politi</w:t>
      </w:r>
      <w:r>
        <w:t xml:space="preserve">cal liberalism of the 90’s. </w:t>
      </w:r>
      <w:r>
        <w:t xml:space="preserve">  </w:t>
      </w:r>
      <w:r>
        <w:t xml:space="preserve">At the same time, the already manifestly loaded expression </w:t>
      </w:r>
      <w:r>
        <w:rPr>
          <w:i/>
        </w:rPr>
        <w:t xml:space="preserve">‘gender identity </w:t>
      </w:r>
      <w:r>
        <w:rPr>
          <w:i/>
        </w:rPr>
        <w:t>diso</w:t>
      </w:r>
      <w:r>
        <w:rPr>
          <w:i/>
        </w:rPr>
        <w:t>rder’</w:t>
      </w:r>
      <w:r>
        <w:rPr>
          <w:i/>
        </w:rPr>
        <w:t xml:space="preserve"> </w:t>
      </w:r>
      <w:r>
        <w:rPr>
          <w:i/>
        </w:rPr>
        <w:t xml:space="preserve"> </w:t>
      </w:r>
      <w:r>
        <w:t xml:space="preserve">is discussed in a </w:t>
      </w:r>
      <w:r>
        <w:t xml:space="preserve"> prissy</w:t>
      </w:r>
      <w:r>
        <w:t xml:space="preserve"> and </w:t>
      </w:r>
      <w:r>
        <w:t>pseudo</w:t>
      </w:r>
      <w:r>
        <w:t xml:space="preserve">-scientific </w:t>
      </w:r>
      <w:r>
        <w:t xml:space="preserve"> language</w:t>
      </w:r>
      <w:r>
        <w:t xml:space="preserve"> that leaves little room for dou</w:t>
      </w:r>
      <w:r>
        <w:t xml:space="preserve">bt as to the real opinions of its learned compilers. </w:t>
      </w:r>
      <w:r>
        <w:tab/>
        <w:t xml:space="preserve">Shorter </w:t>
      </w:r>
      <w:r>
        <w:t xml:space="preserve">talks a bit about the </w:t>
      </w:r>
      <w:r>
        <w:t xml:space="preserve"> struggles that lay behind the official adoption of </w:t>
      </w:r>
      <w:r>
        <w:rPr>
          <w:i/>
        </w:rPr>
        <w:t>‘ gender identity disorder’</w:t>
      </w:r>
      <w:r>
        <w:t xml:space="preserve">    : </w:t>
      </w:r>
      <w:r>
        <w:t xml:space="preserve"> </w:t>
      </w:r>
    </w:p>
    <w:p w:rsidR="00000000" w:rsidRDefault="00193D5D">
      <w:pPr>
        <w:pStyle w:val="Quotestyle"/>
      </w:pPr>
      <w:r>
        <w:t>“....</w:t>
      </w:r>
      <w:r>
        <w:t xml:space="preserve">there was the squabble about removing homosexuality from the illness list. </w:t>
      </w:r>
      <w:r>
        <w:t>( DSM-II had called homosexuality a ‘sexual deviation’) A subcommittee of the DSM-III tas</w:t>
      </w:r>
      <w:r>
        <w:t>k</w:t>
      </w:r>
      <w:r>
        <w:t xml:space="preserve"> force deliberated about calling </w:t>
      </w:r>
      <w:r>
        <w:t xml:space="preserve"> it “homodysphilia, dyshomophilia, homosexual conflict disorder, amorous relationship disorder...and finally, ego-dystonic homosexuality.” Unable to agree, the subcommittee kicked it upstairs to the task force members, who decided to delete it entirely.” </w:t>
      </w:r>
    </w:p>
    <w:p w:rsidR="00000000" w:rsidRDefault="00193D5D">
      <w:pPr>
        <w:pStyle w:val="Norm"/>
      </w:pPr>
      <w:r>
        <w:t xml:space="preserve">(Shorter,pg.303) </w:t>
      </w:r>
    </w:p>
    <w:p w:rsidR="00000000" w:rsidRDefault="00193D5D">
      <w:pPr>
        <w:pStyle w:val="Norm"/>
      </w:pPr>
      <w:r>
        <w:tab/>
      </w:r>
      <w:r>
        <w:t xml:space="preserve">Not only are the ‘symptoms’ biased in traditional ways, most of them are ridiculous. </w:t>
      </w:r>
      <w:r>
        <w:t xml:space="preserve"> </w:t>
      </w:r>
      <w:r>
        <w:t xml:space="preserve">According to </w:t>
      </w:r>
      <w:r>
        <w:rPr>
          <w:i/>
        </w:rPr>
        <w:t xml:space="preserve">DSM-IV  </w:t>
      </w:r>
      <w:r>
        <w:t xml:space="preserve"> , t</w:t>
      </w:r>
      <w:r>
        <w:t xml:space="preserve">he following </w:t>
      </w:r>
      <w:r>
        <w:t xml:space="preserve">diagnostic </w:t>
      </w:r>
      <w:r>
        <w:t xml:space="preserve">criteria </w:t>
      </w:r>
      <w:r>
        <w:t xml:space="preserve">indicate that </w:t>
      </w:r>
      <w:r>
        <w:t>a child is afflicted with</w:t>
      </w:r>
      <w:r>
        <w:t xml:space="preserve"> ‘gender identity disorder’:</w:t>
      </w:r>
    </w:p>
    <w:p w:rsidR="00000000" w:rsidRDefault="00193D5D">
      <w:pPr>
        <w:pStyle w:val="Quotestyle"/>
      </w:pPr>
      <w:r>
        <w:tab/>
      </w:r>
      <w:r>
        <w:t>“</w:t>
      </w:r>
      <w:r>
        <w:t>In children, the disturbance is manifested by any of the following: in boys, assertion that his penis or testes are disgusting or will disappear or assertion that it would be better</w:t>
      </w:r>
      <w:r>
        <w:t xml:space="preserve"> </w:t>
      </w:r>
      <w:r>
        <w:t>not to have a penis, or aversion toward rough-and-tumble play and rejectio</w:t>
      </w:r>
      <w:r>
        <w:t>n of male stereotypical toys, g</w:t>
      </w:r>
      <w:r>
        <w:t>ames and activities; in girls, rejection of urinating in a sitting position</w:t>
      </w:r>
      <w:r>
        <w:t>, assertion that she has or will grow a penis, or assertion that she does not want to grow breasts or menstruate, or marked aversion towards normative feminine clothing.</w:t>
      </w:r>
      <w:r>
        <w:t>”</w:t>
      </w:r>
    </w:p>
    <w:p w:rsidR="00000000" w:rsidRDefault="00193D5D">
      <w:pPr>
        <w:pStyle w:val="Norm"/>
      </w:pPr>
      <w:r>
        <w:tab/>
      </w:r>
      <w:r>
        <w:tab/>
      </w:r>
      <w:r>
        <w:tab/>
      </w:r>
      <w:r>
        <w:tab/>
      </w:r>
      <w:r>
        <w:tab/>
      </w:r>
      <w:r>
        <w:tab/>
      </w:r>
      <w:r>
        <w:tab/>
      </w:r>
      <w:r>
        <w:tab/>
      </w:r>
      <w:r>
        <w:t>(</w:t>
      </w:r>
      <w:r>
        <w:rPr>
          <w:i/>
        </w:rPr>
        <w:t xml:space="preserve">DSM-IV  </w:t>
      </w:r>
      <w:r>
        <w:t>, pg.537</w:t>
      </w:r>
      <w:r>
        <w:t xml:space="preserve">) </w:t>
      </w:r>
      <w:r>
        <w:t xml:space="preserve">. </w:t>
      </w:r>
    </w:p>
    <w:p w:rsidR="00000000" w:rsidRDefault="00193D5D">
      <w:pPr>
        <w:pStyle w:val="Norm"/>
      </w:pPr>
      <w:r>
        <w:tab/>
      </w:r>
      <w:r>
        <w:t xml:space="preserve">Krafft-Ebbing was more enlightened; and his stories are juicier. </w:t>
      </w:r>
      <w:r>
        <w:t xml:space="preserve">Little boys and girls who </w:t>
      </w:r>
      <w:r>
        <w:t xml:space="preserve">express  sentiments of this nature </w:t>
      </w:r>
      <w:r>
        <w:t xml:space="preserve"> to their </w:t>
      </w:r>
      <w:r>
        <w:t xml:space="preserve">teachers risk being assigned  diagnostic code </w:t>
      </w:r>
      <w:r>
        <w:t xml:space="preserve"> 302.6</w:t>
      </w:r>
      <w:r>
        <w:t xml:space="preserve"> (</w:t>
      </w:r>
      <w:r>
        <w:rPr>
          <w:i/>
        </w:rPr>
        <w:t xml:space="preserve">DSM-IV  </w:t>
      </w:r>
      <w:r>
        <w:t>, pg. 808</w:t>
      </w:r>
      <w:r>
        <w:t xml:space="preserve"> </w:t>
      </w:r>
      <w:r>
        <w:t>) , sent down to the clinical social worker and put on appropriate medication. I forget the name of the stuff they gave to Alan Turing</w:t>
      </w:r>
      <w:r>
        <w:t xml:space="preserve">. </w:t>
      </w:r>
    </w:p>
    <w:p w:rsidR="00000000" w:rsidRDefault="00193D5D">
      <w:pPr>
        <w:pStyle w:val="Norm"/>
      </w:pPr>
      <w:r>
        <w:tab/>
        <w:t xml:space="preserve">One does not have to devote much time to exposing the cultural </w:t>
      </w:r>
      <w:r>
        <w:t xml:space="preserve">biases of the </w:t>
      </w:r>
      <w:r>
        <w:rPr>
          <w:i/>
        </w:rPr>
        <w:t xml:space="preserve">DSM-IV  </w:t>
      </w:r>
      <w:r>
        <w:t xml:space="preserve"> when it has already done such an excellent job of self-indictme</w:t>
      </w:r>
      <w:r>
        <w:t xml:space="preserve">nt. Indeed we now see that it is this ability to exonerate </w:t>
      </w:r>
      <w:r>
        <w:t>blatant prejudices by codifying them as medical conditions</w:t>
      </w:r>
      <w:r>
        <w:t xml:space="preserve">, </w:t>
      </w:r>
      <w:r>
        <w:t xml:space="preserve"> that has been the driving force behind the linguistic revolution in psychiatry over the past 20 years. A casual perusal of </w:t>
      </w:r>
      <w:r>
        <w:rPr>
          <w:i/>
        </w:rPr>
        <w:t xml:space="preserve">DSM-IV  </w:t>
      </w:r>
      <w:r>
        <w:t xml:space="preserve"> is enough to show that</w:t>
      </w:r>
      <w:r>
        <w:t xml:space="preserve"> virtually every form of thought and behavior</w:t>
      </w:r>
      <w:r>
        <w:t xml:space="preserve">, particularly those that show </w:t>
      </w:r>
      <w:r>
        <w:t xml:space="preserve"> trace</w:t>
      </w:r>
      <w:r>
        <w:t>s</w:t>
      </w:r>
      <w:r>
        <w:t xml:space="preserve"> of originality, can be interpreted as a symptom of a ment</w:t>
      </w:r>
      <w:r>
        <w:t xml:space="preserve">al disorder. </w:t>
      </w:r>
      <w:r>
        <w:t>Given the prid</w:t>
      </w:r>
      <w:r>
        <w:t>e shown by the new psychiatry in</w:t>
      </w:r>
      <w:r>
        <w:t xml:space="preserve"> abolishing the distinction between symptom and i</w:t>
      </w:r>
      <w:r>
        <w:t xml:space="preserve">llness, all of the 297 </w:t>
      </w:r>
      <w:r>
        <w:t xml:space="preserve"> disorders l</w:t>
      </w:r>
      <w:r>
        <w:t xml:space="preserve">isted in the </w:t>
      </w:r>
      <w:r>
        <w:rPr>
          <w:i/>
        </w:rPr>
        <w:t xml:space="preserve">DSM-IV  </w:t>
      </w:r>
      <w:r>
        <w:t xml:space="preserve"> are </w:t>
      </w:r>
      <w:r>
        <w:t xml:space="preserve"> illnesses in their own right! </w:t>
      </w:r>
      <w:r>
        <w:t xml:space="preserve"> </w:t>
      </w:r>
      <w:r>
        <w:t xml:space="preserve">We have indeed realized the </w:t>
      </w:r>
      <w:r>
        <w:t xml:space="preserve">situation described in </w:t>
      </w:r>
      <w:r>
        <w:t xml:space="preserve"> “ The Alienist” </w:t>
      </w:r>
      <w:r>
        <w:t xml:space="preserve"> by the Brazilian writer, Machad</w:t>
      </w:r>
      <w:r>
        <w:t xml:space="preserve">o de Assis. In this famous story  </w:t>
      </w:r>
      <w:r>
        <w:t>a</w:t>
      </w:r>
      <w:r>
        <w:t xml:space="preserve"> psychiatr</w:t>
      </w:r>
      <w:r>
        <w:t>ist</w:t>
      </w:r>
      <w:r>
        <w:t xml:space="preserve">, </w:t>
      </w:r>
      <w:r>
        <w:t xml:space="preserve"> bit-by-bit, </w:t>
      </w:r>
      <w:r>
        <w:t xml:space="preserve"> commits </w:t>
      </w:r>
      <w:r>
        <w:t xml:space="preserve"> his </w:t>
      </w:r>
      <w:r>
        <w:t xml:space="preserve">entire village to his private </w:t>
      </w:r>
      <w:r>
        <w:t xml:space="preserve"> </w:t>
      </w:r>
      <w:r>
        <w:t>asylum</w:t>
      </w:r>
      <w:r>
        <w:t>. He then reasons that only a ma</w:t>
      </w:r>
      <w:r>
        <w:t xml:space="preserve">dman could do such a thing, </w:t>
      </w:r>
      <w:r>
        <w:t>frees ever</w:t>
      </w:r>
      <w:r>
        <w:t>y</w:t>
      </w:r>
      <w:r>
        <w:t xml:space="preserve">one </w:t>
      </w:r>
      <w:r>
        <w:t xml:space="preserve"> else and incarce</w:t>
      </w:r>
      <w:r>
        <w:t xml:space="preserve">rates himself. </w:t>
      </w:r>
    </w:p>
    <w:p w:rsidR="00000000" w:rsidRDefault="00193D5D">
      <w:pPr>
        <w:pStyle w:val="Norm"/>
      </w:pPr>
      <w:r>
        <w:tab/>
        <w:t xml:space="preserve">Consider this </w:t>
      </w:r>
      <w:r>
        <w:t>intriguing</w:t>
      </w:r>
      <w:r>
        <w:t xml:space="preserve"> curiosity: </w:t>
      </w:r>
      <w:r>
        <w:t xml:space="preserve"> “Mathematics Disorder”, </w:t>
      </w:r>
      <w:r>
        <w:t>code</w:t>
      </w:r>
      <w:r>
        <w:t xml:space="preserve"> number </w:t>
      </w:r>
      <w:r>
        <w:t xml:space="preserve"> 315.1 . </w:t>
      </w:r>
      <w:r>
        <w:t>T</w:t>
      </w:r>
      <w:r>
        <w:t>his list of diagnostic criteria for Mathematics Disorder</w:t>
      </w:r>
      <w:r>
        <w:t xml:space="preserve"> </w:t>
      </w:r>
      <w:r>
        <w:t xml:space="preserve">appears </w:t>
      </w:r>
      <w:r>
        <w:t xml:space="preserve">on page 50 of the manual </w:t>
      </w:r>
      <w:r>
        <w:t>:</w:t>
      </w:r>
    </w:p>
    <w:p w:rsidR="00000000" w:rsidRDefault="00193D5D">
      <w:pPr>
        <w:pStyle w:val="Quotestyle"/>
        <w:pBdr>
          <w:top w:val="double" w:sz="6" w:space="0" w:color="auto"/>
          <w:left w:val="double" w:sz="6" w:space="0" w:color="auto"/>
          <w:bottom w:val="double" w:sz="6" w:space="0" w:color="auto"/>
          <w:right w:val="double" w:sz="6" w:space="0" w:color="auto"/>
        </w:pBdr>
      </w:pPr>
      <w:r>
        <w:tab/>
        <w:t>A. Mathematical Ability, as measured by individual</w:t>
      </w:r>
      <w:r>
        <w:t>ly administered standardized tests, is substantially below that ex</w:t>
      </w:r>
      <w:r>
        <w:t>pected given the person’s chronological age, measured intelligence, and age-appropriate education.</w:t>
      </w:r>
    </w:p>
    <w:p w:rsidR="00000000" w:rsidRDefault="00193D5D">
      <w:pPr>
        <w:pStyle w:val="Quotestyle"/>
        <w:pBdr>
          <w:top w:val="double" w:sz="6" w:space="0" w:color="auto"/>
          <w:left w:val="double" w:sz="6" w:space="0" w:color="auto"/>
          <w:bottom w:val="double" w:sz="6" w:space="0" w:color="auto"/>
          <w:right w:val="double" w:sz="6" w:space="0" w:color="auto"/>
        </w:pBdr>
      </w:pPr>
      <w:r>
        <w:tab/>
        <w:t xml:space="preserve">B. </w:t>
      </w:r>
      <w:r>
        <w:t xml:space="preserve"> The disturbance in Criterion A significantly interferes with academic achievement or activities in daily life that require mathematical ability.</w:t>
      </w:r>
    </w:p>
    <w:p w:rsidR="00000000" w:rsidRDefault="00193D5D">
      <w:pPr>
        <w:pStyle w:val="Quotestyle"/>
        <w:pBdr>
          <w:top w:val="double" w:sz="6" w:space="0" w:color="auto"/>
          <w:left w:val="double" w:sz="6" w:space="0" w:color="auto"/>
          <w:bottom w:val="double" w:sz="6" w:space="0" w:color="auto"/>
          <w:right w:val="double" w:sz="6" w:space="0" w:color="auto"/>
        </w:pBdr>
      </w:pPr>
      <w:r>
        <w:tab/>
      </w:r>
      <w:r>
        <w:t>C. If a sen</w:t>
      </w:r>
      <w:r>
        <w:t>so</w:t>
      </w:r>
      <w:r>
        <w:t>r</w:t>
      </w:r>
      <w:r>
        <w:t>y deficit is present, the difficulties in mathematical ability are in excess of those usually associated with it.</w:t>
      </w:r>
    </w:p>
    <w:p w:rsidR="00000000" w:rsidRDefault="00193D5D">
      <w:pPr>
        <w:pStyle w:val="Norm"/>
        <w:rPr>
          <w:sz w:val="24"/>
          <w:szCs w:val="24"/>
        </w:rPr>
      </w:pPr>
      <w:r>
        <w:tab/>
        <w:t xml:space="preserve">Note again that this description is in the </w:t>
      </w:r>
      <w:r>
        <w:rPr>
          <w:i/>
        </w:rPr>
        <w:t xml:space="preserve">DSM-IV  </w:t>
      </w:r>
      <w:r>
        <w:t xml:space="preserve">, a </w:t>
      </w:r>
      <w:r>
        <w:rPr>
          <w:i/>
        </w:rPr>
        <w:t xml:space="preserve">psychiatric </w:t>
      </w:r>
      <w:r>
        <w:t>manual.</w:t>
      </w:r>
      <w:r>
        <w:t xml:space="preserve"> It effectively claims that </w:t>
      </w:r>
      <w:r>
        <w:t>students who find mathematics</w:t>
      </w:r>
      <w:r>
        <w:t xml:space="preserve"> boring are mentally ill. No doubt is cast on the reliability of standardized tests, the accuracy or even meaningfulness of IQ tests,</w:t>
      </w:r>
      <w:r>
        <w:t xml:space="preserve"> the low levels that ‘age-appro</w:t>
      </w:r>
      <w:r>
        <w:t>p</w:t>
      </w:r>
      <w:r>
        <w:t>r</w:t>
      </w:r>
      <w:r>
        <w:t>iate’ mathematics education have reached in this country</w:t>
      </w:r>
      <w:r>
        <w:t xml:space="preserve"> </w:t>
      </w:r>
      <w:r>
        <w:t>, the possibility that the teacher him/herself may be suffering from acute mathematics disorder, or the undemocratic notion that basic mathematics ability may just be unequally distribute</w:t>
      </w:r>
      <w:r>
        <w:t>d among human beings, ( and has</w:t>
      </w:r>
      <w:r>
        <w:t xml:space="preserve"> little </w:t>
      </w:r>
      <w:r>
        <w:t>c</w:t>
      </w:r>
      <w:r>
        <w:t xml:space="preserve">orrelation with </w:t>
      </w:r>
      <w:r>
        <w:t xml:space="preserve">basic </w:t>
      </w:r>
      <w:r>
        <w:t xml:space="preserve">intelligence).  </w:t>
      </w:r>
      <w:r>
        <w:t>F</w:t>
      </w:r>
      <w:r>
        <w:t xml:space="preserve">or some unfathomable reason, the </w:t>
      </w:r>
      <w:r>
        <w:rPr>
          <w:i/>
        </w:rPr>
        <w:t xml:space="preserve">DSM-IV  </w:t>
      </w:r>
      <w:r>
        <w:t xml:space="preserve"> does not </w:t>
      </w:r>
      <w:r>
        <w:t xml:space="preserve">diagnose </w:t>
      </w:r>
      <w:r>
        <w:t>mathematics prodigies</w:t>
      </w:r>
      <w:r>
        <w:t xml:space="preserve"> </w:t>
      </w:r>
      <w:r>
        <w:t xml:space="preserve">with </w:t>
      </w:r>
      <w:r>
        <w:t xml:space="preserve"> a ‘mathematics disorder’ in the opposite direction. </w:t>
      </w:r>
      <w:r w:rsidRPr="00193D5D">
        <w:rPr>
          <w:rStyle w:val="FootnoteReference"/>
        </w:rPr>
        <w:footnoteReference w:id="4"/>
      </w:r>
    </w:p>
    <w:p w:rsidR="00000000" w:rsidRDefault="00193D5D">
      <w:pPr>
        <w:pStyle w:val="Norm"/>
      </w:pPr>
      <w:r>
        <w:tab/>
        <w:t>We are now</w:t>
      </w:r>
      <w:r>
        <w:t xml:space="preserve"> in a better position to recognize what the new bio-psychiatry didn’t like about the old user-friendly word “neurosis”, and why a designation such as ‘mental disorder’ is more adaptable to the requirements for social control in the 90’s. </w:t>
      </w:r>
    </w:p>
    <w:p w:rsidR="00000000" w:rsidRDefault="00193D5D">
      <w:pPr>
        <w:pStyle w:val="Norm"/>
        <w:rPr>
          <w:sz w:val="24"/>
          <w:szCs w:val="24"/>
        </w:rPr>
      </w:pPr>
      <w:r>
        <w:tab/>
        <w:t xml:space="preserve">A “neurotic” in the old parlance was someone who was not so crippled by his illness that he was unable to function in society. Basically his neurosis made him very unhappy ( </w:t>
      </w:r>
      <w:r>
        <w:rPr>
          <w:i/>
        </w:rPr>
        <w:t>dysphoric</w:t>
      </w:r>
      <w:r>
        <w:t xml:space="preserve">   </w:t>
      </w:r>
      <w:r>
        <w:t xml:space="preserve">) without his exactly knowing why. If he </w:t>
      </w:r>
      <w:r>
        <w:t xml:space="preserve">was strange but not unhappy , then technically </w:t>
      </w:r>
      <w:r>
        <w:t xml:space="preserve">speaking he wasn’t neurotic; or  if he were, </w:t>
      </w:r>
      <w:r>
        <w:t xml:space="preserve"> in so</w:t>
      </w:r>
      <w:r>
        <w:t>me technical</w:t>
      </w:r>
      <w:r>
        <w:t xml:space="preserve"> sense, </w:t>
      </w:r>
      <w:r>
        <w:t xml:space="preserve">then </w:t>
      </w:r>
      <w:r>
        <w:t>so what? The “conquest of h</w:t>
      </w:r>
      <w:r>
        <w:t xml:space="preserve">appiness”, to adapt one of Bertrand Russell’s  less happy phrases, </w:t>
      </w:r>
      <w:r>
        <w:t xml:space="preserve">was the goal of “therapy”, </w:t>
      </w:r>
      <w:r>
        <w:t>whereas</w:t>
      </w:r>
      <w:r>
        <w:t xml:space="preserve"> </w:t>
      </w:r>
      <w:r>
        <w:t xml:space="preserve">the uncovering of the deep truths of one’s childhood relationships to one’s parents </w:t>
      </w:r>
      <w:r>
        <w:t xml:space="preserve">was </w:t>
      </w:r>
      <w:r>
        <w:t xml:space="preserve">a decidedly secondary goal. </w:t>
      </w:r>
      <w:r w:rsidRPr="00193D5D">
        <w:rPr>
          <w:rStyle w:val="FootnoteReference"/>
        </w:rPr>
        <w:footnoteReference w:id="5"/>
      </w:r>
      <w:r>
        <w:rPr>
          <w:sz w:val="24"/>
          <w:szCs w:val="24"/>
        </w:rPr>
        <w:t xml:space="preserve"> </w:t>
      </w:r>
    </w:p>
    <w:p w:rsidR="00000000" w:rsidRDefault="00193D5D">
      <w:pPr>
        <w:pStyle w:val="Norm"/>
      </w:pPr>
      <w:r>
        <w:tab/>
        <w:t>People who were unable to function in</w:t>
      </w:r>
      <w:r>
        <w:t xml:space="preserve"> society weren’t neurotics, they </w:t>
      </w:r>
      <w:r>
        <w:t>were psychotics</w:t>
      </w:r>
      <w:r>
        <w:t xml:space="preserve">. Since some </w:t>
      </w:r>
      <w:r>
        <w:t xml:space="preserve"> psychotics - notabl</w:t>
      </w:r>
      <w:r>
        <w:t>y Adolf Hitler among them - sometimes pursued quite success</w:t>
      </w:r>
      <w:r>
        <w:t>ful career trajectories, additional</w:t>
      </w:r>
      <w:r>
        <w:t xml:space="preserve"> criteria were added to </w:t>
      </w:r>
      <w:r>
        <w:t xml:space="preserve">the  </w:t>
      </w:r>
      <w:r>
        <w:t xml:space="preserve">diagnosis of insanity: delusions and hallucinations. </w:t>
      </w:r>
      <w:r>
        <w:t>The goal remained the same: successful adjustment to the environment, leading to freedom from mental suffering and, ultimately, happiness.</w:t>
      </w:r>
    </w:p>
    <w:p w:rsidR="00000000" w:rsidRDefault="00193D5D">
      <w:pPr>
        <w:pStyle w:val="Norm"/>
      </w:pPr>
      <w:r>
        <w:tab/>
      </w:r>
      <w:r>
        <w:t>A ‘mental disorder’ has nothing to do with happiness</w:t>
      </w:r>
      <w:r>
        <w:t xml:space="preserve">, nor with </w:t>
      </w:r>
      <w:r>
        <w:t>adjustment. In fact, it has nothing at all to d</w:t>
      </w:r>
      <w:r>
        <w:t>o with the goals of the patient</w:t>
      </w:r>
      <w:r>
        <w:t xml:space="preserve"> It is a </w:t>
      </w:r>
      <w:r>
        <w:t>judgment</w:t>
      </w:r>
      <w:r>
        <w:t xml:space="preserve"> made by a doctor on the basis of the m</w:t>
      </w:r>
      <w:r>
        <w:t xml:space="preserve">arks on a symptom chart. </w:t>
      </w:r>
      <w:r>
        <w:t>Moreover</w:t>
      </w:r>
      <w:r>
        <w:t xml:space="preserve">, </w:t>
      </w:r>
      <w:r>
        <w:t xml:space="preserve"> the doctor merely makes the marks, th</w:t>
      </w:r>
      <w:r>
        <w:t xml:space="preserve">en leaves it to his computer </w:t>
      </w:r>
      <w:r>
        <w:t>to identify the disorder!</w:t>
      </w:r>
      <w:r>
        <w:t xml:space="preserve"> </w:t>
      </w:r>
      <w:r>
        <w:t>The subject’s wishes, will, freedom, civil rights or</w:t>
      </w:r>
      <w:r>
        <w:t xml:space="preserve"> personal dignity are totally</w:t>
      </w:r>
      <w:r>
        <w:t xml:space="preserve"> irrelevant. The doctor doesn’t even have to see him or speak to him, leaving it to the manual, the code and the software to prescribe the appropriate, often brain-damaging medication. </w:t>
      </w:r>
    </w:p>
    <w:p w:rsidR="00000000" w:rsidRDefault="00193D5D">
      <w:pPr>
        <w:pStyle w:val="Norm"/>
      </w:pPr>
      <w:r>
        <w:tab/>
        <w:t>It is a fair certainty that the DSM, in all of its various editions and re-incarnations, has alre</w:t>
      </w:r>
      <w:r>
        <w:t>a</w:t>
      </w:r>
      <w:r>
        <w:t xml:space="preserve">dy taken its place in that room of </w:t>
      </w:r>
      <w:r>
        <w:t>rare book collections reserved for civilization’s most exotic documents. Future generations are bound to rega</w:t>
      </w:r>
      <w:r>
        <w:t>rd it as a fabulous curiosity. No</w:t>
      </w:r>
      <w:r>
        <w:t xml:space="preserve">t that any of its </w:t>
      </w:r>
      <w:r>
        <w:t xml:space="preserve"> syndromes, symptoms, diagnostic criteria and nosologies </w:t>
      </w:r>
      <w:r>
        <w:t>were formulated through caprice: e</w:t>
      </w:r>
      <w:r>
        <w:t>very one o</w:t>
      </w:r>
      <w:r>
        <w:t>f them bears the marks of intense, often</w:t>
      </w:r>
      <w:r>
        <w:t xml:space="preserve"> prolonged, infighting. </w:t>
      </w:r>
      <w:r>
        <w:t xml:space="preserve"> T</w:t>
      </w:r>
      <w:r>
        <w:t>he end result has turned out to be far more po</w:t>
      </w:r>
      <w:r>
        <w:t xml:space="preserve">litical than it is scientific , ( </w:t>
      </w:r>
      <w:r>
        <w:t>if it contains more than a few</w:t>
      </w:r>
      <w:r>
        <w:t xml:space="preserve"> gleams  </w:t>
      </w:r>
      <w:r>
        <w:t xml:space="preserve">of science anywhere) : </w:t>
      </w:r>
      <w:r>
        <w:t xml:space="preserve"> i</w:t>
      </w:r>
      <w:r>
        <w:t xml:space="preserve">ts strangeness </w:t>
      </w:r>
      <w:r>
        <w:t xml:space="preserve">indeed </w:t>
      </w:r>
      <w:r>
        <w:t xml:space="preserve">arises from precisely this feature. </w:t>
      </w:r>
    </w:p>
    <w:p w:rsidR="00000000" w:rsidRDefault="00193D5D">
      <w:pPr>
        <w:pStyle w:val="Norm"/>
      </w:pPr>
      <w:r>
        <w:tab/>
        <w:t>Consequently what one</w:t>
      </w:r>
      <w:r>
        <w:t xml:space="preserve"> read</w:t>
      </w:r>
      <w:r>
        <w:t>s</w:t>
      </w:r>
      <w:r>
        <w:t xml:space="preserve"> is a</w:t>
      </w:r>
      <w:r>
        <w:t xml:space="preserve"> strange hodge-podge of ancient prejudices, pseudo-analytic </w:t>
      </w:r>
      <w:r>
        <w:t>judgments</w:t>
      </w:r>
      <w:r>
        <w:t xml:space="preserve"> couched in modern language, </w:t>
      </w:r>
    </w:p>
    <w:p w:rsidR="00000000" w:rsidRDefault="00193D5D">
      <w:pPr>
        <w:pStyle w:val="Norm"/>
      </w:pPr>
      <w:r>
        <w:t>grievances of elementary</w:t>
      </w:r>
      <w:r>
        <w:t xml:space="preserve"> school teachers unable to deal with behavior problems, </w:t>
      </w:r>
      <w:r>
        <w:t xml:space="preserve">of </w:t>
      </w:r>
      <w:r>
        <w:t xml:space="preserve">asylum directors unable to control the inmates, </w:t>
      </w:r>
      <w:r>
        <w:t xml:space="preserve">of </w:t>
      </w:r>
      <w:r>
        <w:t xml:space="preserve">social workers at a loss to classify their clients, </w:t>
      </w:r>
      <w:r>
        <w:t>scores of novel illnesses</w:t>
      </w:r>
      <w:r>
        <w:t xml:space="preserve"> designed by inventi</w:t>
      </w:r>
      <w:r>
        <w:t xml:space="preserve">ve doctors </w:t>
      </w:r>
      <w:r>
        <w:t xml:space="preserve"> for which they can write prescriptions, </w:t>
      </w:r>
      <w:r>
        <w:t xml:space="preserve">private </w:t>
      </w:r>
      <w:r>
        <w:t xml:space="preserve"> fantasies</w:t>
      </w:r>
      <w:r>
        <w:t xml:space="preserve"> of influential psychiatrists </w:t>
      </w:r>
      <w:r>
        <w:t xml:space="preserve">, </w:t>
      </w:r>
      <w:r>
        <w:t xml:space="preserve">recommendations from </w:t>
      </w:r>
      <w:r>
        <w:t>medical accountants ear-trained to the subtler overtones of insurance reimbursements, and</w:t>
      </w:r>
      <w:r>
        <w:t xml:space="preserve"> the propaganda of </w:t>
      </w:r>
      <w:r>
        <w:t xml:space="preserve"> pharmaceutical companies stoking the modern craze for quick relief from thinking and fe</w:t>
      </w:r>
      <w:r>
        <w:t>eling.</w:t>
      </w:r>
    </w:p>
    <w:p w:rsidR="00000000" w:rsidRDefault="00193D5D">
      <w:pPr>
        <w:pStyle w:val="Norm"/>
      </w:pPr>
      <w:r>
        <w:tab/>
        <w:t xml:space="preserve">What is rather terrifying, though not all that surprising, is that there is an easily </w:t>
      </w:r>
      <w:r>
        <w:t>discernible</w:t>
      </w:r>
      <w:r>
        <w:t xml:space="preserve"> underlying coherency to the contributions of its independent components. It is tempting, of course, to take refuge in the trite </w:t>
      </w:r>
      <w:r>
        <w:t xml:space="preserve">‘revelation’ </w:t>
      </w:r>
      <w:r>
        <w:t xml:space="preserve"> that it all boils down to ‘money’: doctors, pharmaceutical corporations, insurance payments, tight budgets of hospitals, schools, nursing homes, etc. </w:t>
      </w:r>
    </w:p>
    <w:p w:rsidR="00000000" w:rsidRDefault="00193D5D">
      <w:pPr>
        <w:pStyle w:val="Norm"/>
      </w:pPr>
      <w:r>
        <w:tab/>
      </w:r>
      <w:r>
        <w:t>Yet money, for the most part, is a symptom,</w:t>
      </w:r>
      <w:r>
        <w:t xml:space="preserve"> not a cause; this commentator </w:t>
      </w:r>
      <w:r>
        <w:t xml:space="preserve"> belong to that die-hard caste which continues to maintain that ideas rule the world. </w:t>
      </w:r>
      <w:r>
        <w:t xml:space="preserve">We would like to understand </w:t>
      </w:r>
      <w:r>
        <w:rPr>
          <w:i/>
        </w:rPr>
        <w:t xml:space="preserve">why </w:t>
      </w:r>
      <w:r>
        <w:rPr>
          <w:i/>
        </w:rPr>
        <w:t xml:space="preserve"> </w:t>
      </w:r>
      <w:r>
        <w:rPr>
          <w:i/>
        </w:rPr>
        <w:t xml:space="preserve"> </w:t>
      </w:r>
      <w:r>
        <w:t>mo</w:t>
      </w:r>
      <w:r>
        <w:t xml:space="preserve">ney flows from the public to </w:t>
      </w:r>
      <w:r>
        <w:t xml:space="preserve"> the psychiatrists, psychotherapists, psychologists, clinical</w:t>
      </w:r>
      <w:r>
        <w:t xml:space="preserve"> social workers, marriage and family counselors, </w:t>
      </w:r>
      <w:r>
        <w:t xml:space="preserve"> </w:t>
      </w:r>
      <w:r>
        <w:t xml:space="preserve">mental health care providers , </w:t>
      </w:r>
      <w:r>
        <w:t>or</w:t>
      </w:r>
      <w:r>
        <w:t xml:space="preserve"> to the giant multi-national pharmaceutical</w:t>
      </w:r>
      <w:r>
        <w:t xml:space="preserve"> corporations, or</w:t>
      </w:r>
      <w:r>
        <w:t xml:space="preserve"> , </w:t>
      </w:r>
      <w:r>
        <w:t xml:space="preserve">directly </w:t>
      </w:r>
      <w:r>
        <w:t xml:space="preserve">or </w:t>
      </w:r>
      <w:r>
        <w:t>indirectly through the government, to the insurance</w:t>
      </w:r>
      <w:r>
        <w:t xml:space="preserve"> companies, </w:t>
      </w:r>
      <w:r>
        <w:t xml:space="preserve">the mental hospitals, </w:t>
      </w:r>
      <w:r>
        <w:t>the schools , the old age homes, th</w:t>
      </w:r>
      <w:r>
        <w:t>e homes for the retarded, the orphanages and foster care centers, the prisons</w:t>
      </w:r>
      <w:r>
        <w:t>, and generally to the</w:t>
      </w:r>
      <w:r>
        <w:t xml:space="preserve"> enormous apparatus of social control </w:t>
      </w:r>
      <w:r>
        <w:t xml:space="preserve">and human warehousing that floating </w:t>
      </w:r>
      <w:r>
        <w:t xml:space="preserve">, like a town </w:t>
      </w:r>
      <w:r>
        <w:t>in the Mississippi delta, on a</w:t>
      </w:r>
      <w:r>
        <w:t xml:space="preserve"> swelling flood of </w:t>
      </w:r>
      <w:r>
        <w:t>psychotropic</w:t>
      </w:r>
      <w:r>
        <w:t xml:space="preserve"> medication. </w:t>
      </w:r>
    </w:p>
    <w:p w:rsidR="00000000" w:rsidRDefault="00193D5D">
      <w:pPr>
        <w:pStyle w:val="Norm"/>
      </w:pPr>
      <w:r>
        <w:tab/>
        <w:t xml:space="preserve">It is a seamless web. The lines between legal and illegal narcotics was completely eroded </w:t>
      </w:r>
      <w:r>
        <w:t xml:space="preserve">by the Vietnamese war . In </w:t>
      </w:r>
      <w:r>
        <w:t xml:space="preserve"> a world-view that assumes that we are all sick by definition, everyone is a potential patient, just as anybody nowadays can call himself a therapist. All thinking is, by fiat, disordered, all human relations dysfunctional. Medicine, politics, education and law have be</w:t>
      </w:r>
      <w:r>
        <w:t>come synonyms</w:t>
      </w:r>
      <w:r>
        <w:t xml:space="preserve"> for </w:t>
      </w:r>
      <w:r>
        <w:t xml:space="preserve">the same discipline, their </w:t>
      </w:r>
      <w:r>
        <w:t xml:space="preserve"> professional</w:t>
      </w:r>
      <w:r>
        <w:t>s</w:t>
      </w:r>
      <w:r>
        <w:t xml:space="preserve"> as interchangeable as the bytes of a computer code. T</w:t>
      </w:r>
      <w:r>
        <w:t xml:space="preserve">ruth is whatever makes us feel better. Physical and psychic sensation </w:t>
      </w:r>
      <w:r>
        <w:t xml:space="preserve">are </w:t>
      </w:r>
      <w:r>
        <w:t>totally confounded, wisdom resides</w:t>
      </w:r>
      <w:r>
        <w:t xml:space="preserve"> </w:t>
      </w:r>
      <w:r>
        <w:t xml:space="preserve"> in bottles of capsules, senility itself but the acognitive release from mental anguish.</w:t>
      </w:r>
    </w:p>
    <w:p w:rsidR="00000000" w:rsidRDefault="00193D5D">
      <w:pPr>
        <w:pStyle w:val="Norm"/>
      </w:pPr>
      <w:r>
        <w:tab/>
        <w:t xml:space="preserve">The only conclusion one can reasonable draw from the </w:t>
      </w:r>
      <w:r>
        <w:t>progressive vers</w:t>
      </w:r>
      <w:r>
        <w:t xml:space="preserve">ions of the  </w:t>
      </w:r>
      <w:r>
        <w:rPr>
          <w:i/>
        </w:rPr>
        <w:t xml:space="preserve">DSM </w:t>
      </w:r>
      <w:r>
        <w:t xml:space="preserve"> </w:t>
      </w:r>
      <w:r>
        <w:t xml:space="preserve"> </w:t>
      </w:r>
      <w:r>
        <w:t xml:space="preserve"> is that mankind in its entirety, ( with the United States, as ever, leading the way) has entered into its second childhood. It may require no more than another two generations before everyone on Earth f</w:t>
      </w:r>
      <w:r>
        <w:t>inds</w:t>
      </w:r>
      <w:r>
        <w:t xml:space="preserve"> himself seated on the verandah a </w:t>
      </w:r>
      <w:r>
        <w:t xml:space="preserve"> of custodial residences</w:t>
      </w:r>
      <w:r>
        <w:t xml:space="preserve"> in </w:t>
      </w:r>
      <w:r>
        <w:t xml:space="preserve">a </w:t>
      </w:r>
      <w:r>
        <w:t>prof</w:t>
      </w:r>
      <w:r>
        <w:t>ound state</w:t>
      </w:r>
      <w:r>
        <w:t xml:space="preserve"> of medicated bliss </w:t>
      </w:r>
      <w:r>
        <w:t xml:space="preserve"> </w:t>
      </w:r>
      <w:r>
        <w:t>, jerking and twitching in the horrib</w:t>
      </w:r>
      <w:r>
        <w:t xml:space="preserve">le </w:t>
      </w:r>
      <w:r>
        <w:t>throes of tardive dyskinesia while</w:t>
      </w:r>
      <w:r>
        <w:t xml:space="preserve"> </w:t>
      </w:r>
      <w:r>
        <w:t xml:space="preserve"> gazing into the distance at some infinitely prolonged sunset</w:t>
      </w:r>
      <w:r>
        <w:t>.</w:t>
      </w:r>
    </w:p>
    <w:p w:rsidR="00000000" w:rsidRDefault="00193D5D">
      <w:pPr>
        <w:pStyle w:val="Norm"/>
      </w:pPr>
      <w:r>
        <w:tab/>
        <w:t>Let us take advantage of what remains of our dwindling mental r</w:t>
      </w:r>
      <w:r>
        <w:t xml:space="preserve">eserves before it is too late. Mind you, the tocsin has already sounded: it is only a matter of time before the </w:t>
      </w:r>
      <w:r>
        <w:t xml:space="preserve">“E” is excised from  </w:t>
      </w:r>
      <w:r>
        <w:t xml:space="preserve">the Department of </w:t>
      </w:r>
      <w:r>
        <w:t xml:space="preserve">“Health, Education and Welfare” </w:t>
      </w:r>
      <w:r>
        <w:t xml:space="preserve">, and the </w:t>
      </w:r>
      <w:r>
        <w:t>National Inst</w:t>
      </w:r>
      <w:r>
        <w:t>itutes of Mental Health move</w:t>
      </w:r>
      <w:r>
        <w:t xml:space="preserve"> into the White House. </w:t>
      </w:r>
    </w:p>
    <w:p w:rsidR="00000000" w:rsidRDefault="00193D5D">
      <w:pPr>
        <w:pStyle w:val="Norm"/>
      </w:pPr>
      <w:r>
        <w:t xml:space="preserve">( To Be Continued) </w:t>
      </w:r>
    </w:p>
    <w:p w:rsidR="00000000" w:rsidRDefault="00193D5D">
      <w:pPr>
        <w:pStyle w:val="Norm"/>
        <w:spacing w:line="240" w:lineRule="auto"/>
        <w:jc w:val="center"/>
        <w:rPr>
          <w:rFonts w:ascii="Zapf Dingbats" w:hAnsi="Zapf Dingbats"/>
        </w:rPr>
      </w:pPr>
    </w:p>
    <w:p w:rsidR="00000000" w:rsidRDefault="00193D5D">
      <w:pPr>
        <w:pStyle w:val="Norm"/>
        <w:spacing w:line="240" w:lineRule="auto"/>
        <w:jc w:val="center"/>
        <w:rPr>
          <w:rFonts w:ascii="Zapf Dingbats" w:hAnsi="Zapf Dingbats"/>
        </w:rPr>
      </w:pPr>
      <w:r>
        <w:rPr>
          <w:rFonts w:ascii="Zapf Dingbats" w:hAnsi="Zapf Dingbats"/>
        </w:rPr>
        <w:t>ffffffffffff</w:t>
      </w:r>
    </w:p>
    <w:p w:rsidR="00000000" w:rsidRDefault="00193D5D">
      <w:pPr>
        <w:pStyle w:val="Norm"/>
        <w:spacing w:line="240" w:lineRule="auto"/>
        <w:jc w:val="center"/>
        <w:rPr>
          <w:rFonts w:ascii="Zapf Dingbats" w:hAnsi="Zapf Dingbats"/>
        </w:rPr>
      </w:pPr>
      <w:r>
        <w:rPr>
          <w:rFonts w:ascii="Zapf Dingbats" w:hAnsi="Zapf Dingbats"/>
        </w:rPr>
        <w:t>ffffffffffff</w:t>
      </w:r>
    </w:p>
    <w:p w:rsidR="00000000" w:rsidRDefault="00193D5D">
      <w:pPr>
        <w:jc w:val="center"/>
        <w:rPr>
          <w:b/>
          <w:sz w:val="36"/>
          <w:szCs w:val="36"/>
        </w:rPr>
      </w:pPr>
    </w:p>
    <w:p w:rsidR="00000000" w:rsidRDefault="00193D5D">
      <w:pPr>
        <w:jc w:val="center"/>
        <w:rPr>
          <w:b/>
          <w:sz w:val="36"/>
          <w:szCs w:val="36"/>
        </w:rPr>
      </w:pPr>
      <w:r>
        <w:rPr>
          <w:b/>
          <w:sz w:val="36"/>
          <w:szCs w:val="36"/>
        </w:rPr>
        <w:t>Bibliography</w:t>
      </w:r>
    </w:p>
    <w:p w:rsidR="00000000" w:rsidRDefault="00193D5D">
      <w:pPr>
        <w:rPr>
          <w:rFonts w:ascii="Chicago" w:hAnsi="Chicago"/>
          <w:b/>
          <w:sz w:val="24"/>
          <w:szCs w:val="24"/>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1</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Ethics of Psychiatry; Insanity, Rational Autonomy and Mental Health Care</w:t>
      </w:r>
      <w:r>
        <w:rPr>
          <w:b/>
        </w:rPr>
        <w:t xml:space="preserve"> ;</w:t>
      </w:r>
      <w:r>
        <w:rPr>
          <w:rFonts w:ascii="Swing" w:hAnsi="Swing"/>
          <w:b/>
          <w:sz w:val="36"/>
          <w:szCs w:val="36"/>
        </w:rPr>
        <w:t xml:space="preserve"> </w:t>
      </w:r>
      <w:r>
        <w:rPr>
          <w:rFonts w:ascii="Swing" w:hAnsi="Swing"/>
          <w:b/>
          <w:sz w:val="40"/>
          <w:szCs w:val="40"/>
        </w:rPr>
        <w:t xml:space="preserve">Ed. , </w:t>
      </w:r>
      <w:r>
        <w:rPr>
          <w:rFonts w:ascii="Swing" w:hAnsi="Swing"/>
          <w:b/>
          <w:sz w:val="40"/>
          <w:szCs w:val="40"/>
        </w:rPr>
        <w:t>Rem. B</w:t>
      </w:r>
      <w:r>
        <w:rPr>
          <w:rFonts w:ascii="Swing" w:hAnsi="Swing"/>
          <w:b/>
          <w:sz w:val="40"/>
          <w:szCs w:val="40"/>
        </w:rPr>
        <w:t>. Edwards</w:t>
      </w:r>
      <w:r>
        <w:rPr>
          <w:b/>
        </w:rPr>
        <w:t xml:space="preserve"> ;</w:t>
      </w:r>
      <w:r>
        <w:rPr>
          <w:rFonts w:ascii="Chicago" w:hAnsi="Chicago"/>
          <w:b/>
          <w:sz w:val="24"/>
          <w:szCs w:val="24"/>
        </w:rPr>
        <w:t>Prometheus Books, 1997</w:t>
      </w:r>
    </w:p>
    <w:p w:rsidR="00000000" w:rsidRDefault="00193D5D">
      <w:pPr>
        <w:rPr>
          <w:rFonts w:ascii="Chicago" w:hAnsi="Chicago"/>
          <w:b/>
          <w:sz w:val="24"/>
          <w:szCs w:val="24"/>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2</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A History of Psychiatry</w:t>
      </w:r>
      <w:r>
        <w:rPr>
          <w:rFonts w:ascii="Chicago" w:hAnsi="Chicago"/>
          <w:b/>
          <w:sz w:val="24"/>
          <w:szCs w:val="24"/>
        </w:rPr>
        <w:t xml:space="preserve">; </w:t>
      </w:r>
      <w:r>
        <w:rPr>
          <w:rFonts w:ascii="Swing" w:hAnsi="Swing"/>
          <w:b/>
          <w:sz w:val="40"/>
          <w:szCs w:val="40"/>
        </w:rPr>
        <w:t>Edward Shorter</w:t>
      </w:r>
      <w:r>
        <w:rPr>
          <w:rFonts w:ascii="Chicago" w:hAnsi="Chicago"/>
          <w:b/>
          <w:sz w:val="24"/>
          <w:szCs w:val="24"/>
        </w:rPr>
        <w:t>; John Wiley, 1997</w:t>
      </w:r>
    </w:p>
    <w:p w:rsidR="00000000" w:rsidRDefault="00193D5D">
      <w:pPr>
        <w:rPr>
          <w:rFonts w:ascii="Zapf Chancery" w:hAnsi="Zapf Chancery"/>
          <w:b/>
          <w:sz w:val="40"/>
          <w:szCs w:val="40"/>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3</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Cured to Death; the Effects of Pres</w:t>
      </w:r>
      <w:r>
        <w:rPr>
          <w:rFonts w:ascii="Zapf Chancery" w:hAnsi="Zapf Chancery"/>
          <w:b/>
          <w:sz w:val="40"/>
          <w:szCs w:val="40"/>
        </w:rPr>
        <w:t>cription Drugs</w:t>
      </w:r>
    </w:p>
    <w:p w:rsidR="00000000" w:rsidRDefault="00193D5D">
      <w:pPr>
        <w:rPr>
          <w:rFonts w:ascii="Chicago" w:hAnsi="Chicago"/>
          <w:b/>
          <w:sz w:val="24"/>
          <w:szCs w:val="24"/>
        </w:rPr>
      </w:pPr>
      <w:r>
        <w:rPr>
          <w:rFonts w:ascii="Swing" w:hAnsi="Swing"/>
          <w:b/>
          <w:sz w:val="40"/>
          <w:szCs w:val="40"/>
        </w:rPr>
        <w:t>Arabella Melville &amp; Colin Hohnson;</w:t>
      </w:r>
      <w:r>
        <w:rPr>
          <w:rFonts w:ascii="Chicago" w:hAnsi="Chicago"/>
          <w:b/>
          <w:sz w:val="24"/>
          <w:szCs w:val="24"/>
        </w:rPr>
        <w:t xml:space="preserve"> Stein &amp; Day, 1983</w:t>
      </w:r>
    </w:p>
    <w:p w:rsidR="00000000" w:rsidRDefault="00193D5D">
      <w:pPr>
        <w:rPr>
          <w:rFonts w:ascii="Zapf Chancery" w:hAnsi="Zapf Chancery"/>
          <w:b/>
          <w:sz w:val="40"/>
          <w:szCs w:val="40"/>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4</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Psychiatric Drugs; Hazards to the Brain</w:t>
      </w:r>
    </w:p>
    <w:p w:rsidR="00000000" w:rsidRDefault="00193D5D">
      <w:pPr>
        <w:rPr>
          <w:rFonts w:ascii="Chicago" w:hAnsi="Chicago"/>
          <w:b/>
          <w:sz w:val="24"/>
          <w:szCs w:val="24"/>
        </w:rPr>
      </w:pPr>
      <w:r>
        <w:rPr>
          <w:rFonts w:ascii="Swing" w:hAnsi="Swing"/>
          <w:b/>
          <w:sz w:val="40"/>
          <w:szCs w:val="40"/>
        </w:rPr>
        <w:t>Peter R. Breggin</w:t>
      </w:r>
      <w:r>
        <w:rPr>
          <w:rFonts w:ascii="Chicago" w:hAnsi="Chicago"/>
          <w:b/>
          <w:sz w:val="24"/>
          <w:szCs w:val="24"/>
        </w:rPr>
        <w:t>; Springer, 1983</w:t>
      </w:r>
    </w:p>
    <w:p w:rsidR="00000000" w:rsidRDefault="00193D5D">
      <w:pPr>
        <w:rPr>
          <w:rFonts w:ascii="Chicago" w:hAnsi="Chicago"/>
          <w:b/>
          <w:sz w:val="24"/>
          <w:szCs w:val="24"/>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5</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The War Against Children</w:t>
      </w:r>
      <w:r>
        <w:rPr>
          <w:rFonts w:ascii="Zapf Chancery" w:hAnsi="Zapf Chancery"/>
          <w:b/>
          <w:sz w:val="40"/>
          <w:szCs w:val="40"/>
        </w:rPr>
        <w:t xml:space="preserve"> </w:t>
      </w:r>
      <w:r>
        <w:rPr>
          <w:rFonts w:ascii="Chicago" w:hAnsi="Chicago"/>
          <w:b/>
          <w:sz w:val="24"/>
          <w:szCs w:val="24"/>
        </w:rPr>
        <w:t xml:space="preserve">; </w:t>
      </w:r>
      <w:r>
        <w:rPr>
          <w:rFonts w:ascii="Swing" w:hAnsi="Swing"/>
          <w:b/>
          <w:sz w:val="40"/>
          <w:szCs w:val="40"/>
        </w:rPr>
        <w:t>P.R. a</w:t>
      </w:r>
      <w:r>
        <w:rPr>
          <w:rFonts w:ascii="Swing" w:hAnsi="Swing"/>
          <w:b/>
          <w:sz w:val="40"/>
          <w:szCs w:val="40"/>
        </w:rPr>
        <w:t>nd G.R. Breggin</w:t>
      </w:r>
      <w:r>
        <w:rPr>
          <w:rFonts w:ascii="Swing" w:hAnsi="Swing"/>
          <w:b/>
          <w:sz w:val="40"/>
          <w:szCs w:val="40"/>
        </w:rPr>
        <w:t xml:space="preserve"> </w:t>
      </w:r>
      <w:r>
        <w:rPr>
          <w:rFonts w:ascii="Swing" w:hAnsi="Swing"/>
          <w:b/>
          <w:sz w:val="40"/>
          <w:szCs w:val="40"/>
        </w:rPr>
        <w:t>;</w:t>
      </w:r>
      <w:r>
        <w:rPr>
          <w:rFonts w:ascii="Chicago" w:hAnsi="Chicago"/>
          <w:b/>
          <w:sz w:val="24"/>
          <w:szCs w:val="24"/>
        </w:rPr>
        <w:t xml:space="preserve"> St. Ma</w:t>
      </w:r>
      <w:r>
        <w:rPr>
          <w:rFonts w:ascii="Chicago" w:hAnsi="Chicago"/>
          <w:b/>
          <w:sz w:val="24"/>
          <w:szCs w:val="24"/>
        </w:rPr>
        <w:t>rtin’s Press, 1994</w:t>
      </w:r>
    </w:p>
    <w:p w:rsidR="00000000" w:rsidRDefault="00193D5D">
      <w:pPr>
        <w:rPr>
          <w:rFonts w:ascii="Chicago" w:hAnsi="Chicago"/>
          <w:b/>
          <w:sz w:val="24"/>
          <w:szCs w:val="24"/>
        </w:rPr>
      </w:pPr>
    </w:p>
    <w:p w:rsidR="00000000" w:rsidRDefault="00193D5D">
      <w:pPr>
        <w:rPr>
          <w:rFonts w:ascii="Chicago" w:hAnsi="Chicago"/>
          <w:b/>
          <w:sz w:val="24"/>
          <w:szCs w:val="24"/>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6</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Toxic Psychiatry</w:t>
      </w:r>
      <w:r>
        <w:rPr>
          <w:rFonts w:ascii="Chicago" w:hAnsi="Chicago"/>
          <w:b/>
          <w:sz w:val="24"/>
          <w:szCs w:val="24"/>
        </w:rPr>
        <w:t xml:space="preserve">; </w:t>
      </w:r>
      <w:r>
        <w:rPr>
          <w:rFonts w:ascii="Swing" w:hAnsi="Swing"/>
          <w:b/>
          <w:sz w:val="40"/>
          <w:szCs w:val="40"/>
        </w:rPr>
        <w:t>P.R. Breggin</w:t>
      </w:r>
      <w:r>
        <w:rPr>
          <w:rFonts w:ascii="Swing" w:hAnsi="Swing"/>
          <w:b/>
          <w:sz w:val="40"/>
          <w:szCs w:val="40"/>
        </w:rPr>
        <w:t xml:space="preserve"> </w:t>
      </w:r>
      <w:r>
        <w:rPr>
          <w:rFonts w:ascii="Swing" w:hAnsi="Swing"/>
          <w:b/>
          <w:sz w:val="40"/>
          <w:szCs w:val="40"/>
        </w:rPr>
        <w:t xml:space="preserve">; </w:t>
      </w:r>
      <w:r>
        <w:rPr>
          <w:rFonts w:ascii="Chicago" w:hAnsi="Chicago"/>
          <w:b/>
          <w:sz w:val="24"/>
          <w:szCs w:val="24"/>
        </w:rPr>
        <w:t xml:space="preserve"> St. Ma</w:t>
      </w:r>
      <w:r>
        <w:rPr>
          <w:rFonts w:ascii="Chicago" w:hAnsi="Chicago"/>
          <w:b/>
          <w:sz w:val="24"/>
          <w:szCs w:val="24"/>
        </w:rPr>
        <w:t>rtin’s Press, 1991</w:t>
      </w:r>
    </w:p>
    <w:p w:rsidR="00000000" w:rsidRDefault="00193D5D">
      <w:pPr>
        <w:rPr>
          <w:rFonts w:ascii="Chicago" w:hAnsi="Chicago"/>
          <w:b/>
          <w:sz w:val="24"/>
          <w:szCs w:val="24"/>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7</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 xml:space="preserve">Mystification and Drug Misuse; hazards in using psychoactive drugs; </w:t>
      </w:r>
      <w:r>
        <w:rPr>
          <w:rFonts w:ascii="Swing" w:hAnsi="Swing"/>
          <w:b/>
          <w:sz w:val="40"/>
          <w:szCs w:val="40"/>
        </w:rPr>
        <w:t xml:space="preserve">Harold L. Lennard, Leon J. Epstein, Arnold Bernstein, Donald C. Ransom </w:t>
      </w:r>
      <w:r>
        <w:rPr>
          <w:rFonts w:ascii="Zapf Chancery" w:hAnsi="Zapf Chancery"/>
          <w:b/>
          <w:sz w:val="40"/>
          <w:szCs w:val="40"/>
        </w:rPr>
        <w:t xml:space="preserve"> </w:t>
      </w:r>
      <w:r>
        <w:rPr>
          <w:rFonts w:ascii="Chicago" w:hAnsi="Chicago"/>
          <w:b/>
          <w:sz w:val="24"/>
          <w:szCs w:val="24"/>
        </w:rPr>
        <w:t xml:space="preserve"> ; Jossey-Ba</w:t>
      </w:r>
      <w:r>
        <w:rPr>
          <w:rFonts w:ascii="Chicago" w:hAnsi="Chicago"/>
          <w:b/>
          <w:sz w:val="24"/>
          <w:szCs w:val="24"/>
        </w:rPr>
        <w:t>ss, 1971</w:t>
      </w:r>
    </w:p>
    <w:p w:rsidR="00000000" w:rsidRDefault="00193D5D">
      <w:pPr>
        <w:rPr>
          <w:rFonts w:ascii="Chicago" w:hAnsi="Chicago"/>
          <w:b/>
          <w:sz w:val="24"/>
          <w:szCs w:val="24"/>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8</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 xml:space="preserve">Prescription for Disaster; </w:t>
      </w:r>
      <w:r>
        <w:rPr>
          <w:rFonts w:ascii="Zapf Chancery" w:hAnsi="Zapf Chancery"/>
          <w:b/>
          <w:sz w:val="40"/>
          <w:szCs w:val="40"/>
        </w:rPr>
        <w:t>the hidden da</w:t>
      </w:r>
      <w:r>
        <w:rPr>
          <w:rFonts w:ascii="Zapf Chancery" w:hAnsi="Zapf Chancery"/>
          <w:b/>
          <w:sz w:val="40"/>
          <w:szCs w:val="40"/>
        </w:rPr>
        <w:t xml:space="preserve">ngers in your medicine cabinet; </w:t>
      </w:r>
      <w:r>
        <w:rPr>
          <w:rFonts w:ascii="Swing" w:hAnsi="Swing"/>
          <w:b/>
          <w:sz w:val="40"/>
          <w:szCs w:val="40"/>
        </w:rPr>
        <w:t>Thomas J. Moore;</w:t>
      </w:r>
      <w:r>
        <w:rPr>
          <w:rFonts w:ascii="Chicago" w:hAnsi="Chicago"/>
          <w:b/>
          <w:sz w:val="24"/>
          <w:szCs w:val="24"/>
        </w:rPr>
        <w:t xml:space="preserve"> Simon &amp; Schuster, 1998</w:t>
      </w:r>
    </w:p>
    <w:p w:rsidR="00000000" w:rsidRDefault="00193D5D">
      <w:pPr>
        <w:rPr>
          <w:rFonts w:ascii="Chicago" w:hAnsi="Chicago"/>
          <w:b/>
          <w:sz w:val="24"/>
          <w:szCs w:val="24"/>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9</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 xml:space="preserve">The Myth of the Hyperactive Child; and other means of child control; </w:t>
      </w:r>
      <w:r>
        <w:rPr>
          <w:rFonts w:ascii="Swing" w:hAnsi="Swing"/>
          <w:b/>
          <w:sz w:val="40"/>
          <w:szCs w:val="40"/>
        </w:rPr>
        <w:t>P. Schrag and D. Divoky;</w:t>
      </w:r>
      <w:r>
        <w:rPr>
          <w:rFonts w:ascii="Zapf Chancery" w:hAnsi="Zapf Chancery"/>
          <w:b/>
          <w:sz w:val="40"/>
          <w:szCs w:val="40"/>
        </w:rPr>
        <w:t xml:space="preserve"> </w:t>
      </w:r>
      <w:r>
        <w:rPr>
          <w:rFonts w:ascii="Chicago" w:hAnsi="Chicago"/>
          <w:b/>
          <w:sz w:val="24"/>
          <w:szCs w:val="24"/>
        </w:rPr>
        <w:t>Dell Books, 1979</w:t>
      </w:r>
    </w:p>
    <w:p w:rsidR="00000000" w:rsidRDefault="00193D5D">
      <w:pPr>
        <w:rPr>
          <w:rFonts w:ascii="Chicago" w:hAnsi="Chicago"/>
          <w:b/>
          <w:sz w:val="24"/>
          <w:szCs w:val="24"/>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1</w:t>
      </w:r>
      <w:r>
        <w:rPr>
          <w:rFonts w:ascii="Anastasia" w:hAnsi="Anastasia"/>
          <w:b/>
          <w:sz w:val="40"/>
          <w:szCs w:val="40"/>
        </w:rPr>
        <w:t>0</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And They Call It Help; the Psychiatric Policing of America’s C</w:t>
      </w:r>
      <w:r>
        <w:rPr>
          <w:rFonts w:ascii="Zapf Chancery" w:hAnsi="Zapf Chancery"/>
          <w:b/>
          <w:sz w:val="40"/>
          <w:szCs w:val="40"/>
        </w:rPr>
        <w:t>hi</w:t>
      </w:r>
      <w:r>
        <w:rPr>
          <w:rFonts w:ascii="Zapf Chancery" w:hAnsi="Zapf Chancery"/>
          <w:b/>
          <w:sz w:val="40"/>
          <w:szCs w:val="40"/>
        </w:rPr>
        <w:t xml:space="preserve">ldren; </w:t>
      </w:r>
      <w:r>
        <w:rPr>
          <w:rFonts w:ascii="Swing" w:hAnsi="Swing"/>
          <w:b/>
          <w:sz w:val="40"/>
          <w:szCs w:val="40"/>
        </w:rPr>
        <w:t>Louise Armstrong;</w:t>
      </w:r>
      <w:r>
        <w:rPr>
          <w:rFonts w:ascii="Chicago" w:hAnsi="Chicago"/>
          <w:b/>
          <w:sz w:val="24"/>
          <w:szCs w:val="24"/>
        </w:rPr>
        <w:t xml:space="preserve"> Addison</w:t>
      </w:r>
      <w:r>
        <w:rPr>
          <w:rFonts w:ascii="Chicago" w:hAnsi="Chicago"/>
          <w:b/>
          <w:sz w:val="24"/>
          <w:szCs w:val="24"/>
        </w:rPr>
        <w:t>-Wesley, 1993</w:t>
      </w:r>
    </w:p>
    <w:p w:rsidR="00000000" w:rsidRDefault="00193D5D">
      <w:pPr>
        <w:rPr>
          <w:rFonts w:ascii="Chicago" w:hAnsi="Chicago"/>
          <w:b/>
          <w:sz w:val="24"/>
          <w:szCs w:val="24"/>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1</w:t>
      </w:r>
      <w:r>
        <w:rPr>
          <w:rFonts w:ascii="Anastasia" w:hAnsi="Anastasia"/>
          <w:b/>
          <w:sz w:val="40"/>
          <w:szCs w:val="40"/>
        </w:rPr>
        <w:t>1</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Weeping In The Playtime O</w:t>
      </w:r>
      <w:r>
        <w:rPr>
          <w:rFonts w:ascii="Zapf Chancery" w:hAnsi="Zapf Chancery"/>
          <w:b/>
          <w:sz w:val="40"/>
          <w:szCs w:val="40"/>
        </w:rPr>
        <w:t>f Others</w:t>
      </w:r>
      <w:r>
        <w:rPr>
          <w:rFonts w:ascii="Zapf Chancery" w:hAnsi="Zapf Chancery"/>
          <w:b/>
          <w:sz w:val="40"/>
          <w:szCs w:val="40"/>
        </w:rPr>
        <w:t>; America’s Incarcerated Children;</w:t>
      </w:r>
      <w:r>
        <w:rPr>
          <w:rFonts w:ascii="Zapf Chancery" w:hAnsi="Zapf Chancery"/>
          <w:b/>
          <w:sz w:val="52"/>
          <w:szCs w:val="52"/>
        </w:rPr>
        <w:t xml:space="preserve"> </w:t>
      </w:r>
      <w:r>
        <w:rPr>
          <w:rFonts w:ascii="Swing" w:hAnsi="Swing"/>
          <w:b/>
          <w:sz w:val="40"/>
          <w:szCs w:val="40"/>
        </w:rPr>
        <w:t xml:space="preserve">Kenneth Wooden; </w:t>
      </w:r>
      <w:r>
        <w:rPr>
          <w:rFonts w:ascii="Chicago" w:hAnsi="Chicago"/>
          <w:b/>
          <w:sz w:val="24"/>
          <w:szCs w:val="24"/>
        </w:rPr>
        <w:t>McGraw-Hill, 1976</w:t>
      </w:r>
    </w:p>
    <w:p w:rsidR="00000000" w:rsidRDefault="00193D5D">
      <w:pPr>
        <w:rPr>
          <w:rFonts w:ascii="Chicago" w:hAnsi="Chicago"/>
          <w:b/>
          <w:sz w:val="24"/>
          <w:szCs w:val="24"/>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1</w:t>
      </w:r>
      <w:r>
        <w:rPr>
          <w:rFonts w:ascii="Anastasia" w:hAnsi="Anastasia"/>
          <w:b/>
          <w:sz w:val="40"/>
          <w:szCs w:val="40"/>
        </w:rPr>
        <w:t>2</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 xml:space="preserve">The Learning Mystique; a critical look at learning disabilities; </w:t>
      </w:r>
      <w:r>
        <w:rPr>
          <w:rFonts w:ascii="Swing" w:hAnsi="Swing"/>
          <w:b/>
          <w:sz w:val="40"/>
          <w:szCs w:val="40"/>
        </w:rPr>
        <w:t>Gerald Coles;</w:t>
      </w:r>
      <w:r>
        <w:rPr>
          <w:rFonts w:ascii="Zapf Chancery" w:hAnsi="Zapf Chancery"/>
          <w:b/>
          <w:sz w:val="40"/>
          <w:szCs w:val="40"/>
        </w:rPr>
        <w:t xml:space="preserve"> </w:t>
      </w:r>
      <w:r>
        <w:rPr>
          <w:rFonts w:ascii="Chicago" w:hAnsi="Chicago"/>
          <w:b/>
          <w:sz w:val="24"/>
          <w:szCs w:val="24"/>
        </w:rPr>
        <w:t>Panthe</w:t>
      </w:r>
      <w:r>
        <w:rPr>
          <w:rFonts w:ascii="Chicago" w:hAnsi="Chicago"/>
          <w:b/>
          <w:sz w:val="24"/>
          <w:szCs w:val="24"/>
        </w:rPr>
        <w:t>on, 1987</w:t>
      </w:r>
    </w:p>
    <w:p w:rsidR="00000000" w:rsidRDefault="00193D5D">
      <w:pPr>
        <w:rPr>
          <w:rFonts w:ascii="Chicago" w:hAnsi="Chicago"/>
          <w:b/>
          <w:sz w:val="24"/>
          <w:szCs w:val="24"/>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1</w:t>
      </w:r>
      <w:r>
        <w:rPr>
          <w:rFonts w:ascii="Anastasia" w:hAnsi="Anastasia"/>
          <w:b/>
          <w:sz w:val="40"/>
          <w:szCs w:val="40"/>
        </w:rPr>
        <w:t>3</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 xml:space="preserve">The Tranquilizing of America; </w:t>
      </w:r>
      <w:r>
        <w:rPr>
          <w:rFonts w:ascii="Swing" w:hAnsi="Swing"/>
          <w:b/>
          <w:sz w:val="40"/>
          <w:szCs w:val="40"/>
        </w:rPr>
        <w:t>Richard Hughes and Robert Brewin;</w:t>
      </w:r>
      <w:r>
        <w:rPr>
          <w:rFonts w:ascii="Swing" w:hAnsi="Swing"/>
          <w:b/>
          <w:sz w:val="24"/>
          <w:szCs w:val="24"/>
        </w:rPr>
        <w:t xml:space="preserve"> </w:t>
      </w:r>
      <w:r>
        <w:rPr>
          <w:rFonts w:ascii="Chicago" w:hAnsi="Chicago"/>
          <w:b/>
          <w:sz w:val="24"/>
          <w:szCs w:val="24"/>
        </w:rPr>
        <w:t>Harcourt, Brace and Jovanovich, 1979</w:t>
      </w:r>
    </w:p>
    <w:p w:rsidR="00000000" w:rsidRDefault="00193D5D">
      <w:pPr>
        <w:rPr>
          <w:rFonts w:ascii="Chicago" w:hAnsi="Chicago"/>
          <w:b/>
          <w:sz w:val="24"/>
          <w:szCs w:val="24"/>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1</w:t>
      </w:r>
      <w:r>
        <w:rPr>
          <w:rFonts w:ascii="Anastasia" w:hAnsi="Anastasia"/>
          <w:b/>
          <w:sz w:val="40"/>
          <w:szCs w:val="40"/>
        </w:rPr>
        <w:t>4</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Cari</w:t>
      </w:r>
      <w:r>
        <w:rPr>
          <w:rFonts w:ascii="Zapf Chancery" w:hAnsi="Zapf Chancery"/>
          <w:b/>
          <w:sz w:val="40"/>
          <w:szCs w:val="40"/>
        </w:rPr>
        <w:t>ng for the Mind; comprehensive g</w:t>
      </w:r>
      <w:r>
        <w:rPr>
          <w:rFonts w:ascii="Zapf Chancery" w:hAnsi="Zapf Chancery"/>
          <w:b/>
          <w:sz w:val="40"/>
          <w:szCs w:val="40"/>
        </w:rPr>
        <w:t>uid</w:t>
      </w:r>
      <w:r>
        <w:rPr>
          <w:rFonts w:ascii="Zapf Chancery" w:hAnsi="Zapf Chancery"/>
          <w:b/>
          <w:sz w:val="40"/>
          <w:szCs w:val="40"/>
        </w:rPr>
        <w:t>e</w:t>
      </w:r>
      <w:r>
        <w:rPr>
          <w:rFonts w:ascii="Zapf Chancery" w:hAnsi="Zapf Chancery"/>
          <w:b/>
          <w:sz w:val="40"/>
          <w:szCs w:val="40"/>
        </w:rPr>
        <w:t xml:space="preserve"> to mental health; </w:t>
      </w:r>
      <w:r>
        <w:rPr>
          <w:rFonts w:ascii="Swing" w:hAnsi="Swing"/>
          <w:b/>
          <w:sz w:val="40"/>
          <w:szCs w:val="40"/>
        </w:rPr>
        <w:t>Dianne Hales &amp; Robert B. Hales;</w:t>
      </w:r>
      <w:r>
        <w:rPr>
          <w:rFonts w:ascii="Chicago" w:hAnsi="Chicago"/>
          <w:b/>
          <w:sz w:val="24"/>
          <w:szCs w:val="24"/>
        </w:rPr>
        <w:t xml:space="preserve"> Bantam Books, 1995</w:t>
      </w:r>
    </w:p>
    <w:p w:rsidR="00000000" w:rsidRDefault="00193D5D">
      <w:pPr>
        <w:rPr>
          <w:rFonts w:ascii="Chicago" w:hAnsi="Chicago"/>
          <w:b/>
          <w:sz w:val="24"/>
          <w:szCs w:val="24"/>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1</w:t>
      </w:r>
      <w:r>
        <w:rPr>
          <w:rFonts w:ascii="Anastasia" w:hAnsi="Anastasia"/>
          <w:b/>
          <w:sz w:val="40"/>
          <w:szCs w:val="40"/>
        </w:rPr>
        <w:t>5</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Diagnostic and Statistical Manual of Mental Disorders</w:t>
      </w:r>
      <w:r>
        <w:rPr>
          <w:rFonts w:ascii="Zapf Chancery" w:hAnsi="Zapf Chancery"/>
          <w:b/>
          <w:sz w:val="40"/>
          <w:szCs w:val="40"/>
        </w:rPr>
        <w:t xml:space="preserve">, 4th Edition </w:t>
      </w:r>
      <w:r>
        <w:rPr>
          <w:rFonts w:ascii="Zapf Chancery" w:hAnsi="Zapf Chancery"/>
          <w:b/>
          <w:sz w:val="40"/>
          <w:szCs w:val="40"/>
        </w:rPr>
        <w:t xml:space="preserve"> </w:t>
      </w:r>
      <w:r>
        <w:rPr>
          <w:rFonts w:ascii="Zapf Chancery" w:hAnsi="Zapf Chancery"/>
          <w:b/>
          <w:sz w:val="40"/>
          <w:szCs w:val="40"/>
        </w:rPr>
        <w:t>(</w:t>
      </w:r>
      <w:r>
        <w:rPr>
          <w:rFonts w:ascii="Zapf Chancery" w:hAnsi="Zapf Chancery"/>
          <w:b/>
          <w:i/>
          <w:sz w:val="40"/>
          <w:szCs w:val="40"/>
        </w:rPr>
        <w:t xml:space="preserve">DSM-IV  </w:t>
      </w:r>
      <w:r>
        <w:rPr>
          <w:rFonts w:ascii="Zapf Chancery" w:hAnsi="Zapf Chancery"/>
          <w:b/>
          <w:sz w:val="40"/>
          <w:szCs w:val="40"/>
        </w:rPr>
        <w:t>)</w:t>
      </w:r>
      <w:r>
        <w:rPr>
          <w:rFonts w:ascii="Zapf Chancery" w:hAnsi="Zapf Chancery"/>
          <w:b/>
          <w:sz w:val="40"/>
          <w:szCs w:val="40"/>
        </w:rPr>
        <w:t>;</w:t>
      </w:r>
      <w:r>
        <w:rPr>
          <w:rFonts w:ascii="Chicago" w:hAnsi="Chicago"/>
          <w:b/>
          <w:sz w:val="24"/>
          <w:szCs w:val="24"/>
        </w:rPr>
        <w:t xml:space="preserve"> American Psychiatric Association, 1994</w:t>
      </w:r>
    </w:p>
    <w:p w:rsidR="00000000" w:rsidRDefault="00193D5D">
      <w:pPr>
        <w:rPr>
          <w:rFonts w:ascii="Swing" w:hAnsi="Swing"/>
          <w:b/>
          <w:sz w:val="24"/>
          <w:szCs w:val="24"/>
        </w:rPr>
      </w:pPr>
      <w:r>
        <w:rPr>
          <w:rFonts w:ascii="Anastasia" w:hAnsi="Anastasia"/>
          <w:b/>
          <w:sz w:val="40"/>
          <w:szCs w:val="40"/>
        </w:rPr>
        <w:t>[</w:t>
      </w:r>
      <w:r>
        <w:rPr>
          <w:rFonts w:ascii="Anastasia" w:hAnsi="Anastasia"/>
          <w:b/>
          <w:sz w:val="40"/>
          <w:szCs w:val="40"/>
        </w:rPr>
        <w:t xml:space="preserve"> </w:t>
      </w:r>
      <w:r>
        <w:rPr>
          <w:rFonts w:ascii="Anastasia" w:hAnsi="Anastasia"/>
          <w:b/>
          <w:sz w:val="40"/>
          <w:szCs w:val="40"/>
        </w:rPr>
        <w:t>1</w:t>
      </w:r>
      <w:r>
        <w:rPr>
          <w:rFonts w:ascii="Anastasia" w:hAnsi="Anastasia"/>
          <w:b/>
          <w:sz w:val="40"/>
          <w:szCs w:val="40"/>
        </w:rPr>
        <w:t>6</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 xml:space="preserve">Psychopathia Sexualis </w:t>
      </w:r>
      <w:r>
        <w:rPr>
          <w:rFonts w:ascii="Zapf Chancery" w:hAnsi="Zapf Chancery"/>
          <w:b/>
          <w:sz w:val="40"/>
          <w:szCs w:val="40"/>
        </w:rPr>
        <w:t xml:space="preserve">; </w:t>
      </w:r>
      <w:r>
        <w:rPr>
          <w:rFonts w:ascii="Zapf Chancery" w:hAnsi="Zapf Chancery"/>
          <w:b/>
          <w:sz w:val="40"/>
          <w:szCs w:val="40"/>
        </w:rPr>
        <w:t xml:space="preserve">Kraft-Ebbing </w:t>
      </w:r>
      <w:r>
        <w:rPr>
          <w:rFonts w:ascii="Zapf Chancery" w:hAnsi="Zapf Chancery"/>
          <w:b/>
          <w:sz w:val="40"/>
          <w:szCs w:val="40"/>
        </w:rPr>
        <w:t xml:space="preserve">; </w:t>
      </w:r>
      <w:r>
        <w:rPr>
          <w:rFonts w:ascii="Chicago" w:hAnsi="Chicago"/>
          <w:b/>
          <w:sz w:val="24"/>
          <w:szCs w:val="24"/>
        </w:rPr>
        <w:t xml:space="preserve">Stein </w:t>
      </w:r>
      <w:r>
        <w:rPr>
          <w:rFonts w:ascii="Chicago" w:hAnsi="Chicago"/>
          <w:b/>
          <w:sz w:val="24"/>
          <w:szCs w:val="24"/>
        </w:rPr>
        <w:t xml:space="preserve"> &amp;</w:t>
      </w:r>
      <w:r>
        <w:rPr>
          <w:rFonts w:ascii="Chicago" w:hAnsi="Chicago"/>
          <w:b/>
          <w:sz w:val="24"/>
          <w:szCs w:val="24"/>
        </w:rPr>
        <w:t xml:space="preserve"> Day, 1965 </w:t>
      </w:r>
      <w:r>
        <w:rPr>
          <w:rFonts w:ascii="Chicago" w:hAnsi="Chicago"/>
          <w:b/>
          <w:sz w:val="24"/>
          <w:szCs w:val="24"/>
        </w:rPr>
        <w:t xml:space="preserve"> </w:t>
      </w:r>
      <w:r>
        <w:rPr>
          <w:rFonts w:ascii="Anastasia" w:hAnsi="Anastasia"/>
          <w:b/>
          <w:sz w:val="40"/>
          <w:szCs w:val="40"/>
        </w:rPr>
        <w:t>[</w:t>
      </w:r>
      <w:r>
        <w:rPr>
          <w:rFonts w:ascii="Anastasia" w:hAnsi="Anastasia"/>
          <w:b/>
          <w:sz w:val="40"/>
          <w:szCs w:val="40"/>
        </w:rPr>
        <w:t xml:space="preserve"> </w:t>
      </w:r>
      <w:r>
        <w:rPr>
          <w:rFonts w:ascii="Anastasia" w:hAnsi="Anastasia"/>
          <w:b/>
          <w:sz w:val="40"/>
          <w:szCs w:val="40"/>
        </w:rPr>
        <w:t>1</w:t>
      </w:r>
      <w:r>
        <w:rPr>
          <w:rFonts w:ascii="Anastasia" w:hAnsi="Anastasia"/>
          <w:b/>
          <w:sz w:val="40"/>
          <w:szCs w:val="40"/>
        </w:rPr>
        <w:t>7</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 xml:space="preserve">The Structure of Scientific Revolutions; </w:t>
      </w:r>
      <w:r>
        <w:rPr>
          <w:rFonts w:ascii="Swing" w:hAnsi="Swing"/>
          <w:b/>
          <w:sz w:val="40"/>
          <w:szCs w:val="40"/>
        </w:rPr>
        <w:t>T</w:t>
      </w:r>
      <w:r>
        <w:rPr>
          <w:rFonts w:ascii="Swing" w:hAnsi="Swing"/>
          <w:b/>
          <w:sz w:val="40"/>
          <w:szCs w:val="40"/>
        </w:rPr>
        <w:t>homas S. Kuhn;</w:t>
      </w:r>
      <w:r>
        <w:rPr>
          <w:rFonts w:ascii="Swing" w:hAnsi="Swing"/>
          <w:b/>
          <w:sz w:val="24"/>
          <w:szCs w:val="24"/>
        </w:rPr>
        <w:t xml:space="preserve"> </w:t>
      </w:r>
    </w:p>
    <w:p w:rsidR="00000000" w:rsidRDefault="00193D5D">
      <w:pPr>
        <w:rPr>
          <w:rFonts w:ascii="Chicago" w:hAnsi="Chicago"/>
          <w:b/>
          <w:sz w:val="24"/>
          <w:szCs w:val="24"/>
        </w:rPr>
      </w:pPr>
      <w:r>
        <w:rPr>
          <w:rFonts w:ascii="Chicago" w:hAnsi="Chicago"/>
          <w:b/>
          <w:sz w:val="24"/>
          <w:szCs w:val="24"/>
        </w:rPr>
        <w:t>U. Chicago Press, 1970</w:t>
      </w:r>
    </w:p>
    <w:p w:rsidR="00000000" w:rsidRDefault="00193D5D">
      <w:pPr>
        <w:rPr>
          <w:rFonts w:ascii="Chicago" w:hAnsi="Chicago"/>
          <w:b/>
          <w:sz w:val="24"/>
          <w:szCs w:val="24"/>
        </w:rPr>
      </w:pPr>
      <w:r>
        <w:rPr>
          <w:rFonts w:ascii="Anastasia" w:hAnsi="Anastasia"/>
          <w:b/>
          <w:sz w:val="40"/>
          <w:szCs w:val="40"/>
        </w:rPr>
        <w:t xml:space="preserve">[ </w:t>
      </w:r>
      <w:r>
        <w:rPr>
          <w:rFonts w:ascii="Anastasia" w:hAnsi="Anastasia"/>
          <w:b/>
          <w:sz w:val="40"/>
          <w:szCs w:val="40"/>
        </w:rPr>
        <w:t>18</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The Greatest Benefit to Mankind- A Medical History of Humanit</w:t>
      </w:r>
      <w:r>
        <w:rPr>
          <w:rFonts w:ascii="Chicago" w:hAnsi="Chicago"/>
          <w:b/>
          <w:sz w:val="24"/>
          <w:szCs w:val="24"/>
        </w:rPr>
        <w:t xml:space="preserve">y; </w:t>
      </w:r>
      <w:r>
        <w:rPr>
          <w:rFonts w:ascii="Swing" w:hAnsi="Swing"/>
          <w:b/>
          <w:sz w:val="40"/>
          <w:szCs w:val="40"/>
        </w:rPr>
        <w:t xml:space="preserve">Roy Porter; </w:t>
      </w:r>
      <w:r>
        <w:rPr>
          <w:rFonts w:ascii="Chicago" w:hAnsi="Chicago"/>
          <w:b/>
          <w:sz w:val="24"/>
          <w:szCs w:val="24"/>
        </w:rPr>
        <w:t>W.W. Norton &amp; Co., 1007</w:t>
      </w:r>
    </w:p>
    <w:p w:rsidR="00000000" w:rsidRDefault="00193D5D">
      <w:pPr>
        <w:rPr>
          <w:rFonts w:ascii="Chicago" w:hAnsi="Chicago"/>
          <w:b/>
          <w:sz w:val="24"/>
          <w:szCs w:val="24"/>
        </w:rPr>
      </w:pPr>
      <w:r>
        <w:rPr>
          <w:rFonts w:ascii="Anastasia" w:hAnsi="Anastasia"/>
          <w:b/>
          <w:sz w:val="40"/>
          <w:szCs w:val="40"/>
        </w:rPr>
        <w:t xml:space="preserve">[ </w:t>
      </w:r>
      <w:r>
        <w:rPr>
          <w:rFonts w:ascii="Anastasia" w:hAnsi="Anastasia"/>
          <w:b/>
          <w:sz w:val="40"/>
          <w:szCs w:val="40"/>
        </w:rPr>
        <w:t>19</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Brave New World</w:t>
      </w:r>
      <w:r>
        <w:rPr>
          <w:rFonts w:ascii="Zapf Chancery" w:hAnsi="Zapf Chancery"/>
          <w:b/>
          <w:sz w:val="40"/>
          <w:szCs w:val="40"/>
        </w:rPr>
        <w:t xml:space="preserve"> </w:t>
      </w:r>
      <w:r>
        <w:rPr>
          <w:rFonts w:ascii="Chicago" w:hAnsi="Chicago"/>
          <w:b/>
          <w:sz w:val="24"/>
          <w:szCs w:val="24"/>
        </w:rPr>
        <w:t xml:space="preserve">; </w:t>
      </w:r>
      <w:r>
        <w:rPr>
          <w:rFonts w:ascii="Swing" w:hAnsi="Swing"/>
          <w:b/>
          <w:sz w:val="40"/>
          <w:szCs w:val="40"/>
        </w:rPr>
        <w:t xml:space="preserve">Aldous Huxley </w:t>
      </w:r>
      <w:r>
        <w:rPr>
          <w:rFonts w:ascii="Swing" w:hAnsi="Swing"/>
          <w:b/>
          <w:sz w:val="40"/>
          <w:szCs w:val="40"/>
        </w:rPr>
        <w:t xml:space="preserve"> </w:t>
      </w:r>
      <w:r>
        <w:rPr>
          <w:rFonts w:ascii="Swing" w:hAnsi="Swing"/>
          <w:b/>
          <w:sz w:val="40"/>
          <w:szCs w:val="40"/>
        </w:rPr>
        <w:t xml:space="preserve">; </w:t>
      </w:r>
      <w:r>
        <w:rPr>
          <w:rFonts w:ascii="Chicago" w:hAnsi="Chicago"/>
          <w:b/>
          <w:sz w:val="24"/>
          <w:szCs w:val="24"/>
        </w:rPr>
        <w:t>Harper and Brothers, 1946</w:t>
      </w:r>
    </w:p>
    <w:p w:rsidR="00000000" w:rsidRDefault="00193D5D">
      <w:pPr>
        <w:rPr>
          <w:rFonts w:ascii="Chicago" w:hAnsi="Chicago"/>
          <w:b/>
          <w:sz w:val="24"/>
          <w:szCs w:val="24"/>
        </w:rPr>
      </w:pPr>
      <w:r>
        <w:rPr>
          <w:rFonts w:ascii="Anastasia" w:hAnsi="Anastasia"/>
          <w:b/>
          <w:sz w:val="40"/>
          <w:szCs w:val="40"/>
        </w:rPr>
        <w:t xml:space="preserve">[ </w:t>
      </w:r>
      <w:r>
        <w:rPr>
          <w:rFonts w:ascii="Anastasia" w:hAnsi="Anastasia"/>
          <w:b/>
          <w:sz w:val="40"/>
          <w:szCs w:val="40"/>
        </w:rPr>
        <w:t>20</w:t>
      </w:r>
      <w:r>
        <w:rPr>
          <w:rFonts w:ascii="Anastasia" w:hAnsi="Anastasia"/>
          <w:b/>
          <w:sz w:val="40"/>
          <w:szCs w:val="40"/>
        </w:rPr>
        <w:t xml:space="preserve"> </w:t>
      </w:r>
      <w:r>
        <w:rPr>
          <w:rFonts w:ascii="Anastasia" w:hAnsi="Anastasia"/>
          <w:b/>
          <w:sz w:val="40"/>
          <w:szCs w:val="40"/>
        </w:rPr>
        <w:t xml:space="preserve">] </w:t>
      </w:r>
      <w:r>
        <w:rPr>
          <w:rFonts w:ascii="Zapf Chancery" w:hAnsi="Zapf Chancery"/>
          <w:b/>
          <w:sz w:val="40"/>
          <w:szCs w:val="40"/>
        </w:rPr>
        <w:t>Woyzeck; fro</w:t>
      </w:r>
      <w:r>
        <w:rPr>
          <w:rFonts w:ascii="Zapf Chancery" w:hAnsi="Zapf Chancery"/>
          <w:b/>
          <w:sz w:val="40"/>
          <w:szCs w:val="40"/>
        </w:rPr>
        <w:t xml:space="preserve">m  “Complete Plays and Prose” ; </w:t>
      </w:r>
      <w:r>
        <w:rPr>
          <w:rFonts w:ascii="Swing" w:hAnsi="Swing"/>
          <w:b/>
          <w:sz w:val="40"/>
          <w:szCs w:val="40"/>
        </w:rPr>
        <w:t xml:space="preserve"> Georg Buchner, translated by Carl Richard Mueller</w:t>
      </w:r>
      <w:r>
        <w:rPr>
          <w:rFonts w:ascii="Swing" w:hAnsi="Swing"/>
          <w:b/>
          <w:sz w:val="40"/>
          <w:szCs w:val="40"/>
        </w:rPr>
        <w:t xml:space="preserve"> </w:t>
      </w:r>
      <w:r>
        <w:rPr>
          <w:rFonts w:ascii="Swing" w:hAnsi="Swing"/>
          <w:b/>
          <w:sz w:val="40"/>
          <w:szCs w:val="40"/>
        </w:rPr>
        <w:t>;</w:t>
      </w:r>
      <w:r>
        <w:rPr>
          <w:rFonts w:ascii="Chicago" w:hAnsi="Chicago"/>
          <w:b/>
          <w:sz w:val="24"/>
          <w:szCs w:val="24"/>
        </w:rPr>
        <w:t xml:space="preserve"> </w:t>
      </w:r>
      <w:r>
        <w:rPr>
          <w:rFonts w:ascii="Chicago" w:hAnsi="Chicago"/>
          <w:b/>
          <w:sz w:val="24"/>
          <w:szCs w:val="24"/>
        </w:rPr>
        <w:t>Hill &amp; W</w:t>
      </w:r>
      <w:r>
        <w:rPr>
          <w:rFonts w:ascii="Chicago" w:hAnsi="Chicago"/>
          <w:b/>
          <w:sz w:val="24"/>
          <w:szCs w:val="24"/>
        </w:rPr>
        <w:t>ang, 1963</w:t>
      </w:r>
    </w:p>
    <w:p w:rsidR="00000000" w:rsidRDefault="00193D5D">
      <w:pPr>
        <w:rPr>
          <w:rFonts w:ascii="Chicago" w:hAnsi="Chicago"/>
          <w:b/>
          <w:sz w:val="24"/>
          <w:szCs w:val="24"/>
        </w:rPr>
      </w:pPr>
    </w:p>
    <w:p w:rsidR="00000000" w:rsidRDefault="00193D5D">
      <w:pPr>
        <w:rPr>
          <w:rFonts w:ascii="Chicago" w:hAnsi="Chicago"/>
          <w:b/>
          <w:sz w:val="24"/>
          <w:szCs w:val="24"/>
        </w:rPr>
      </w:pPr>
    </w:p>
    <w:p w:rsidR="00000000" w:rsidRDefault="00193D5D">
      <w:pPr>
        <w:rPr>
          <w:rFonts w:ascii="Chicago" w:hAnsi="Chicago"/>
          <w:b/>
          <w:sz w:val="24"/>
          <w:szCs w:val="24"/>
        </w:rPr>
      </w:pPr>
      <w:r>
        <w:rPr>
          <w:rFonts w:ascii="Chicago" w:hAnsi="Chicago"/>
          <w:b/>
          <w:sz w:val="24"/>
          <w:szCs w:val="24"/>
        </w:rPr>
        <w:t xml:space="preserve"> </w:t>
      </w:r>
      <w:r>
        <w:rPr>
          <w:rFonts w:ascii="Chicago" w:hAnsi="Chicago"/>
          <w:b/>
          <w:sz w:val="24"/>
          <w:szCs w:val="24"/>
        </w:rPr>
        <w:t xml:space="preserve"> </w:t>
      </w:r>
    </w:p>
    <w:p w:rsidR="00000000" w:rsidRDefault="00193D5D">
      <w:pPr>
        <w:rPr>
          <w:rFonts w:ascii="Chicago" w:hAnsi="Chicago"/>
          <w:b/>
          <w:sz w:val="24"/>
          <w:szCs w:val="24"/>
        </w:rPr>
      </w:pPr>
    </w:p>
    <w:p w:rsidR="00000000" w:rsidRDefault="00193D5D">
      <w:pPr>
        <w:rPr>
          <w:rFonts w:ascii="Chicago" w:hAnsi="Chicago"/>
          <w:b/>
          <w:sz w:val="24"/>
          <w:szCs w:val="24"/>
        </w:rPr>
      </w:pPr>
    </w:p>
    <w:p w:rsidR="00000000" w:rsidRDefault="00193D5D">
      <w:pPr>
        <w:rPr>
          <w:rFonts w:ascii="Chicago" w:hAnsi="Chicago"/>
          <w:b/>
          <w:sz w:val="24"/>
          <w:szCs w:val="24"/>
        </w:rPr>
      </w:pPr>
    </w:p>
    <w:p w:rsidR="00000000" w:rsidRDefault="00193D5D">
      <w:pPr>
        <w:rPr>
          <w:rFonts w:ascii="Chicago" w:hAnsi="Chicago"/>
          <w:b/>
          <w:sz w:val="24"/>
          <w:szCs w:val="24"/>
        </w:rPr>
      </w:pPr>
    </w:p>
    <w:p w:rsidR="00000000" w:rsidRDefault="00193D5D">
      <w:r>
        <w:rPr>
          <w:rFonts w:ascii="Chicago" w:hAnsi="Chicago"/>
          <w:b/>
          <w:sz w:val="24"/>
          <w:szCs w:val="24"/>
        </w:rPr>
        <w:t xml:space="preserve"> </w:t>
      </w:r>
      <w:r>
        <w:rPr>
          <w:rFonts w:ascii="Chicago" w:hAnsi="Chicago"/>
          <w:b/>
          <w:sz w:val="24"/>
          <w:szCs w:val="24"/>
        </w:rPr>
        <w:t xml:space="preserve"> </w:t>
      </w:r>
      <w:r>
        <w:rPr>
          <w:rFonts w:ascii="Chicago" w:hAnsi="Chicago"/>
          <w:b/>
          <w:sz w:val="24"/>
          <w:szCs w:val="24"/>
        </w:rPr>
        <w:t xml:space="preserve"> </w:t>
      </w:r>
    </w:p>
    <w:p w:rsidR="00000000" w:rsidRDefault="00193D5D">
      <w:pPr>
        <w:jc w:val="center"/>
      </w:pPr>
    </w:p>
    <w:p w:rsidR="00000000" w:rsidRDefault="00193D5D">
      <w:pPr>
        <w:pStyle w:val="Norm"/>
      </w:pPr>
    </w:p>
    <w:p w:rsidR="00000000" w:rsidRDefault="00193D5D">
      <w:pPr>
        <w:pStyle w:val="Norm"/>
      </w:pPr>
    </w:p>
    <w:sectPr w:rsidR="00000000">
      <w:headerReference w:type="default" r:id="rId5"/>
      <w:type w:val="continuous"/>
      <w:pgSz w:w="12240" w:h="15840"/>
      <w:pgMar w:top="720" w:right="1440" w:bottom="720" w:left="1440" w:gutter="0"/>
      <w:pgNumType w:start="1"/>
    </w:sectPr>
  </w:body>
</w:document>
</file>

<file path=word/fontTable.xml><?xml version="1.0" encoding="utf-8"?>
<w:fonts xmlns:r="http://schemas.openxmlformats.org/officeDocument/2006/relationships" xmlns:w="http://schemas.openxmlformats.org/wordprocessingml/2006/main">
  <w:font w:name="New York">
    <w:altName w:val="Times New Roman"/>
    <w:panose1 w:val="00000000000000000000"/>
    <w:charset w:val="4D"/>
    <w:family w:val="roman"/>
    <w:notTrueType/>
    <w:pitch w:val="variable"/>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Palatino">
    <w:panose1 w:val="02000500000000000000"/>
    <w:charset w:val="00"/>
    <w:family w:val="auto"/>
    <w:pitch w:val="variable"/>
    <w:sig w:usb0="03000000" w:usb1="00000000" w:usb2="00000000" w:usb3="00000000" w:csb0="00000001" w:csb1="00000000"/>
  </w:font>
  <w:font w:name="Zapf Chancery">
    <w:panose1 w:val="00000000000000000000"/>
    <w:charset w:val="00"/>
    <w:family w:val="auto"/>
    <w:notTrueType/>
    <w:pitch w:val="default"/>
    <w:sig w:usb0="00000000" w:usb1="00000000" w:usb2="00000000" w:usb3="00000000" w:csb0="00000000" w:csb1="00000000"/>
  </w:font>
  <w:font w:name="Nadianne">
    <w:altName w:val="Times New Roman"/>
    <w:panose1 w:val="00000000000000000000"/>
    <w:charset w:val="00"/>
    <w:family w:val="auto"/>
    <w:notTrueType/>
    <w:pitch w:val="default"/>
    <w:sig w:usb0="00000000" w:usb1="00000000" w:usb2="00000000" w:usb3="00000000" w:csb0="00000000" w:csb1="00000000"/>
  </w:font>
  <w:font w:name="Cassia">
    <w:altName w:val="Times New Roman"/>
    <w:panose1 w:val="00000000000000000000"/>
    <w:charset w:val="00"/>
    <w:family w:val="auto"/>
    <w:notTrueType/>
    <w:pitch w:val="default"/>
    <w:sig w:usb0="00000000" w:usb1="00000000" w:usb2="00000000" w:usb3="00000000" w:csb0="00000000" w:csb1="00000000"/>
  </w:font>
  <w:font w:name="Anastasia">
    <w:altName w:val="Times New Roman"/>
    <w:panose1 w:val="00000000000000000000"/>
    <w:charset w:val="00"/>
    <w:family w:val="auto"/>
    <w:notTrueType/>
    <w:pitch w:val="default"/>
    <w:sig w:usb0="00000000" w:usb1="00000000" w:usb2="00000000" w:usb3="00000000" w:csb0="00000000" w:csb1="00000000"/>
  </w:font>
  <w:font w:name="Old English Text">
    <w:altName w:val="Times New Roman"/>
    <w:panose1 w:val="00000000000000000000"/>
    <w:charset w:val="00"/>
    <w:family w:val="auto"/>
    <w:notTrueType/>
    <w:pitch w:val="default"/>
    <w:sig w:usb0="00000000" w:usb1="00000000" w:usb2="00000000" w:usb3="00000000" w:csb0="00000000" w:csb1="00000000"/>
  </w:font>
  <w:font w:name="Times">
    <w:panose1 w:val="02000500000000000000"/>
    <w:charset w:val="00"/>
    <w:family w:val="auto"/>
    <w:pitch w:val="variable"/>
    <w:sig w:usb0="03000000" w:usb1="00000000" w:usb2="00000000" w:usb3="00000000" w:csb0="00000001" w:csb1="00000000"/>
  </w:font>
  <w:font w:name="Swing">
    <w:altName w:val="Times New Roman"/>
    <w:panose1 w:val="00000000000000000000"/>
    <w:charset w:val="00"/>
    <w:family w:val="auto"/>
    <w:notTrueType/>
    <w:pitch w:val="default"/>
    <w:sig w:usb0="00000000" w:usb1="00000000" w:usb2="00000000" w:usb3="00000000" w:csb0="00000000" w:csb1="00000000"/>
  </w:font>
  <w:font w:name="Zapf Dingbats">
    <w:panose1 w:val="05020102010704020609"/>
    <w:charset w:val="02"/>
    <w:family w:val="auto"/>
    <w:pitch w:val="variable"/>
    <w:sig w:usb0="00000000" w:usb1="00000000" w:usb2="00000100" w:usb3="00000000" w:csb0="80000000" w:csb1="00000000"/>
  </w:font>
  <w:font w:name="Chicago">
    <w:altName w:val="Arial"/>
    <w:panose1 w:val="00000000000000000000"/>
    <w:charset w:val="00"/>
    <w:family w:val="auto"/>
    <w:notTrueType/>
    <w:pitch w:val="default"/>
    <w:sig w:usb0="00000000" w:usb1="00000000" w:usb2="00000000" w:usb3="00000000" w:csb0="00000000" w:csb1="00000000"/>
  </w:font>
  <w:font w:name="Jester">
    <w:altName w:val="Times New Roman"/>
    <w:panose1 w:val="00000000000000000000"/>
    <w:charset w:val="00"/>
    <w:family w:val="auto"/>
    <w:notTrueType/>
    <w:pitch w:val="default"/>
    <w:sig w:usb0="00000000" w:usb1="00000000" w:usb2="00000000" w:usb3="00000000" w:csb0="00000000" w:csb1="00000000"/>
  </w:font>
  <w:font w:name="Arial">
    <w:panose1 w:val="020B0604020202020204"/>
    <w:charset w:val="00"/>
    <w:family w:val="auto"/>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id="0">
    <w:p w:rsidR="00000000" w:rsidRDefault="00193D5D">
      <w:pPr>
        <w:pStyle w:val="FootnoteText"/>
        <w:rPr>
          <w:rFonts w:ascii="Times" w:hAnsi="Times"/>
          <w:b/>
        </w:rPr>
      </w:pPr>
      <w:r w:rsidRPr="00193D5D">
        <w:rPr>
          <w:rStyle w:val="FootnoteReference"/>
        </w:rPr>
        <w:footnoteRef/>
      </w:r>
      <w:r>
        <w:rPr>
          <w:rFonts w:ascii="Times" w:hAnsi="Times"/>
          <w:b/>
        </w:rPr>
        <w:t xml:space="preserve"> it does not</w:t>
      </w:r>
    </w:p>
  </w:footnote>
  <w:footnote w:id="1">
    <w:p w:rsidR="00000000" w:rsidRDefault="00193D5D">
      <w:pPr>
        <w:pStyle w:val="FootnoteText"/>
        <w:rPr>
          <w:rFonts w:ascii="Times" w:hAnsi="Times"/>
          <w:b/>
        </w:rPr>
      </w:pPr>
      <w:r w:rsidRPr="00193D5D">
        <w:rPr>
          <w:rStyle w:val="FootnoteReference"/>
        </w:rPr>
        <w:footnoteRef/>
      </w:r>
      <w:r>
        <w:rPr>
          <w:rFonts w:ascii="Times" w:hAnsi="Times"/>
          <w:b/>
        </w:rPr>
        <w:t xml:space="preserve">The claim is not dissimilar to that of Braid in </w:t>
      </w:r>
      <w:r>
        <w:rPr>
          <w:rFonts w:ascii="Times" w:hAnsi="Times"/>
          <w:b/>
        </w:rPr>
        <w:t>the 19th century, t</w:t>
      </w:r>
      <w:r>
        <w:rPr>
          <w:rFonts w:ascii="Times" w:hAnsi="Times"/>
          <w:b/>
        </w:rPr>
        <w:t xml:space="preserve">he man  who brought hypnosis  </w:t>
      </w:r>
      <w:r>
        <w:rPr>
          <w:rFonts w:ascii="Times" w:hAnsi="Times"/>
          <w:b/>
        </w:rPr>
        <w:t xml:space="preserve">to the </w:t>
      </w:r>
      <w:r>
        <w:rPr>
          <w:rFonts w:ascii="Times" w:hAnsi="Times"/>
          <w:b/>
        </w:rPr>
        <w:t xml:space="preserve">attention of the </w:t>
      </w:r>
      <w:r>
        <w:rPr>
          <w:rFonts w:ascii="Times" w:hAnsi="Times"/>
          <w:b/>
        </w:rPr>
        <w:t>English-speaking world. Braid asserted that one cou</w:t>
      </w:r>
      <w:r>
        <w:rPr>
          <w:rFonts w:ascii="Times" w:hAnsi="Times"/>
          <w:b/>
        </w:rPr>
        <w:t>ld induce any emotion</w:t>
      </w:r>
      <w:r>
        <w:rPr>
          <w:rFonts w:ascii="Times" w:hAnsi="Times"/>
          <w:b/>
        </w:rPr>
        <w:t xml:space="preserve"> in his (hypnotized) patients b</w:t>
      </w:r>
      <w:r>
        <w:rPr>
          <w:rFonts w:ascii="Times" w:hAnsi="Times"/>
          <w:b/>
        </w:rPr>
        <w:t xml:space="preserve">y touching them at specific places on the </w:t>
      </w:r>
      <w:r>
        <w:rPr>
          <w:rFonts w:ascii="Times" w:hAnsi="Times"/>
          <w:b/>
        </w:rPr>
        <w:t xml:space="preserve">face with the point of a pencil. </w:t>
      </w:r>
    </w:p>
  </w:footnote>
  <w:footnote w:id="2">
    <w:p w:rsidR="00000000" w:rsidRDefault="00193D5D">
      <w:pPr>
        <w:pStyle w:val="FootnoteText"/>
        <w:rPr>
          <w:rFonts w:ascii="Times" w:hAnsi="Times"/>
          <w:b/>
        </w:rPr>
      </w:pPr>
      <w:r w:rsidRPr="00193D5D">
        <w:rPr>
          <w:rStyle w:val="FootnoteReference"/>
        </w:rPr>
        <w:footnoteRef/>
      </w:r>
      <w:r>
        <w:rPr>
          <w:rFonts w:ascii="Times" w:hAnsi="Times"/>
          <w:b/>
        </w:rPr>
        <w:t xml:space="preserve">dropped in DSM-IV after intense </w:t>
      </w:r>
      <w:r>
        <w:rPr>
          <w:rFonts w:ascii="Times" w:hAnsi="Times"/>
          <w:b/>
        </w:rPr>
        <w:t>feminist lobbying</w:t>
      </w:r>
    </w:p>
  </w:footnote>
  <w:footnote w:id="3">
    <w:p w:rsidR="00000000" w:rsidRDefault="00193D5D">
      <w:pPr>
        <w:pStyle w:val="FootnoteText"/>
      </w:pPr>
      <w:r w:rsidRPr="00193D5D">
        <w:rPr>
          <w:rStyle w:val="FootnoteReference"/>
        </w:rPr>
        <w:footnoteRef/>
      </w:r>
      <w:r>
        <w:rPr>
          <w:rFonts w:ascii="Times" w:hAnsi="Times"/>
          <w:b/>
        </w:rPr>
        <w:t>which the feminists were not able to eliminate</w:t>
      </w:r>
    </w:p>
  </w:footnote>
  <w:footnote w:id="4">
    <w:p w:rsidR="00000000" w:rsidRDefault="00193D5D">
      <w:pPr>
        <w:pStyle w:val="Norm"/>
      </w:pPr>
      <w:r w:rsidRPr="00193D5D">
        <w:rPr>
          <w:rStyle w:val="FootnoteReference"/>
        </w:rPr>
        <w:footnoteRef/>
      </w:r>
      <w:r>
        <w:rPr>
          <w:rFonts w:ascii="Times" w:hAnsi="Times"/>
          <w:sz w:val="24"/>
          <w:szCs w:val="24"/>
        </w:rPr>
        <w:t xml:space="preserve"> </w:t>
      </w:r>
      <w:r>
        <w:rPr>
          <w:rFonts w:ascii="Times" w:hAnsi="Times"/>
          <w:sz w:val="24"/>
          <w:szCs w:val="24"/>
        </w:rPr>
        <w:t xml:space="preserve">And indeed, I have known some strange </w:t>
      </w:r>
      <w:r>
        <w:rPr>
          <w:rFonts w:ascii="Times" w:hAnsi="Times"/>
          <w:sz w:val="24"/>
          <w:szCs w:val="24"/>
        </w:rPr>
        <w:t>mathematics prodigies in my day!</w:t>
      </w:r>
      <w:r>
        <w:rPr>
          <w:rFonts w:ascii="Times" w:hAnsi="Times"/>
          <w:sz w:val="24"/>
          <w:szCs w:val="24"/>
        </w:rPr>
        <w:t xml:space="preserve"> </w:t>
      </w:r>
    </w:p>
    <w:p w:rsidR="00000000" w:rsidRDefault="00193D5D">
      <w:pPr>
        <w:pStyle w:val="FootnoteText"/>
      </w:pPr>
    </w:p>
  </w:footnote>
  <w:footnote w:id="5">
    <w:p w:rsidR="00000000" w:rsidRDefault="00193D5D">
      <w:pPr>
        <w:pStyle w:val="FootnoteText"/>
      </w:pPr>
      <w:r w:rsidRPr="00193D5D">
        <w:rPr>
          <w:rStyle w:val="FootnoteReference"/>
        </w:rPr>
        <w:footnoteRef/>
      </w:r>
      <w:r>
        <w:rPr>
          <w:rFonts w:ascii="Times" w:hAnsi="Times"/>
          <w:b/>
        </w:rPr>
        <w:t>in theory at least</w:t>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00000" w:rsidRDefault="00193D5D">
    <w:pPr>
      <w:pStyle w:val="Header"/>
      <w:jc w:val="center"/>
      <w:rPr>
        <w:rFonts w:ascii="Jester" w:hAnsi="Jester"/>
        <w:b/>
      </w:rPr>
    </w:pPr>
    <w:r>
      <w:rPr>
        <w:rFonts w:ascii="Jester" w:hAnsi="Jester"/>
        <w:b/>
      </w:rPr>
      <w:t>#</w:t>
    </w:r>
    <w:r w:rsidR="00BF5C76">
      <w:rPr>
        <w:rFonts w:ascii="Jester" w:hAnsi="Jester"/>
        <w:b/>
      </w:rPr>
      <w:fldChar w:fldCharType="begin"/>
    </w:r>
    <w:r w:rsidR="00BF5C76">
      <w:rPr>
        <w:rFonts w:ascii="Jester" w:hAnsi="Jester"/>
        <w:b/>
      </w:rPr>
      <w:instrText xml:space="preserve"> PAGE  </w:instrText>
    </w:r>
    <w:r w:rsidR="00BF5C76">
      <w:rPr>
        <w:rFonts w:ascii="Jester" w:hAnsi="Jester"/>
        <w:b/>
      </w:rPr>
      <w:fldChar w:fldCharType="separate"/>
    </w:r>
    <w:r>
      <w:rPr>
        <w:rFonts w:ascii="Jester" w:hAnsi="Jester"/>
        <w:b/>
        <w:noProof/>
      </w:rPr>
      <w:t>1</w:t>
    </w:r>
    <w:r w:rsidR="00BF5C76">
      <w:rPr>
        <w:rFonts w:ascii="Jester" w:hAnsi="Jester"/>
        <w:b/>
      </w:rPr>
      <w:fldChar w:fldCharType="end"/>
    </w:r>
    <w:r>
      <w:rPr>
        <w:rFonts w:ascii="Jester" w:hAnsi="Jester"/>
        <w:b/>
      </w:rPr>
      <w:t>...</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0000"/>
  <w:doNotTrackMoves/>
  <w:defaultTabStop w:val="720"/>
  <w:hyphenationZone w:val="0"/>
  <w:doNotHyphenateCaps/>
  <w:drawingGridHorizontalSpacing w:val="120"/>
  <w:drawingGridVerticalSpacing w:val="120"/>
  <w:displayHorizontalDrawingGridEvery w:val="0"/>
  <w:displayVerticalDrawingGridEvery w:val="0"/>
  <w:doNotUseMarginsForDrawingGridOrigin/>
  <w:doNotShadeFormData/>
  <w:noPunctuationKerning/>
  <w:characterSpacingControl w:val="doNotCompress"/>
  <w:savePreviewPicture/>
  <w:doNotValidateAgainstSchema/>
  <w:doNotDemarcateInvalidXml/>
  <w:compat>
    <w:useSingleBorderforContiguousCells/>
    <w:noLeading/>
    <w:spaceForUL/>
    <w:balanceSingleByteDoubleByteWidth/>
    <w:doNotLeaveBackslashAlone/>
    <w:ulTrailSpace/>
    <w:doNotExpandShiftReturn/>
    <w:spacingInWholePoints/>
    <w:showBreaksInFrames/>
    <w:suppressTopSpacing/>
    <w:suppressSpacingAtTopOfPage/>
    <w:mwSmallCaps/>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splitPgBreakAndParaMark/>
  </w:compat>
  <w:rsids>
    <w:rsidRoot w:val="00BF5C76"/>
    <w:rsid w:val="00193D5D"/>
    <w:rsid w:val="00BF5C76"/>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Palatino" w:hAnsi="Palatino" w:cs="Palatino"/>
      <w:sz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EndnoteReference">
    <w:name w:val="endnote reference"/>
    <w:basedOn w:val="DefaultParagraphFont"/>
    <w:uiPriority w:val="99"/>
    <w:semiHidden/>
    <w:unhideWhenUsed/>
    <w:rsid w:val="00193D5D"/>
    <w:rPr>
      <w:vertAlign w:val="superscript"/>
    </w:rPr>
  </w:style>
  <w:style w:type="paragraph" w:styleId="Index1">
    <w:name w:val="index 1"/>
    <w:basedOn w:val="Normal"/>
    <w:next w:val="Normal"/>
  </w:style>
  <w:style w:type="paragraph" w:styleId="Header">
    <w:name w:val="header"/>
    <w:basedOn w:val="Normal"/>
    <w:pPr>
      <w:tabs>
        <w:tab w:val="center" w:pos="3"/>
        <w:tab w:val="right" w:pos="6"/>
      </w:tabs>
    </w:pPr>
  </w:style>
  <w:style w:type="character" w:styleId="FootnoteReference">
    <w:name w:val="footnote reference"/>
    <w:basedOn w:val="DefaultParagraphFont"/>
    <w:rPr>
      <w:position w:val="6"/>
      <w:sz w:val="16"/>
      <w:szCs w:val="16"/>
    </w:rPr>
  </w:style>
  <w:style w:type="paragraph" w:styleId="FootnoteText">
    <w:name w:val="footnote text"/>
    <w:basedOn w:val="Normal"/>
    <w:rPr>
      <w:sz w:val="24"/>
      <w:szCs w:val="24"/>
    </w:rPr>
  </w:style>
  <w:style w:type="paragraph" w:customStyle="1" w:styleId="Quotestyle">
    <w:name w:val="Quotestyle"/>
    <w:basedOn w:val="Normal"/>
    <w:pPr>
      <w:spacing w:line="480" w:lineRule="atLeast"/>
      <w:ind w:left="1440"/>
    </w:pPr>
    <w:rPr>
      <w:rFonts w:ascii="Zapf Chancery" w:hAnsi="Zapf Chancery" w:cs="Zapf Chancery"/>
      <w:b/>
      <w:sz w:val="40"/>
    </w:rPr>
  </w:style>
  <w:style w:type="paragraph" w:styleId="Title">
    <w:name w:val="Title"/>
    <w:basedOn w:val="Normal"/>
    <w:qFormat/>
    <w:pPr>
      <w:spacing w:line="480" w:lineRule="atLeast"/>
      <w:jc w:val="center"/>
    </w:pPr>
    <w:rPr>
      <w:rFonts w:ascii="Nadianne" w:hAnsi="Nadianne" w:cs="Nadianne"/>
      <w:b/>
      <w:sz w:val="40"/>
    </w:rPr>
  </w:style>
  <w:style w:type="paragraph" w:customStyle="1" w:styleId="Norm">
    <w:name w:val="Norm"/>
    <w:basedOn w:val="Normal"/>
    <w:pPr>
      <w:spacing w:line="480" w:lineRule="atLeast"/>
    </w:pPr>
    <w:rPr>
      <w:b/>
    </w:rPr>
  </w:style>
  <w:style w:type="paragraph" w:customStyle="1" w:styleId="Expand">
    <w:name w:val="Expand"/>
    <w:basedOn w:val="Normal"/>
    <w:pPr>
      <w:spacing w:line="960" w:lineRule="atLeast"/>
    </w:pPr>
    <w:rPr>
      <w:b/>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otnotes" Target="footnotes.xml"/><Relationship Id="rId5" Type="http://schemas.openxmlformats.org/officeDocument/2006/relationships/header" Target="header1.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4832</Words>
  <Characters>27547</Characters>
  <Application>Microsoft Word 12.1.0</Application>
  <DocSecurity>0</DocSecurity>
  <Lines>229</Lines>
  <Paragraphs>55</Paragraphs>
  <ScaleCrop>false</ScaleCrop>
  <Company>Wesleyan University</Company>
  <LinksUpToDate>false</LinksUpToDate>
  <CharactersWithSpaces>33829</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labuser</cp:lastModifiedBy>
  <cp:revision>2</cp:revision>
  <dcterms:created xsi:type="dcterms:W3CDTF">2009-07-04T17:24:00Z</dcterms:created>
  <dcterms:modified xsi:type="dcterms:W3CDTF">2009-07-04T17:24:00Z</dcterms:modified>
</cp:coreProperties>
</file>